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FDB3" w14:textId="5732A008" w:rsidR="004A5DB9" w:rsidRPr="003E7F21" w:rsidRDefault="004A5DB9" w:rsidP="004A5DB9">
      <w:pPr>
        <w:jc w:val="center"/>
        <w:rPr>
          <w:b/>
          <w:sz w:val="32"/>
        </w:rPr>
      </w:pPr>
      <w:r w:rsidRPr="003E7F21">
        <w:rPr>
          <w:b/>
          <w:sz w:val="32"/>
        </w:rPr>
        <w:t>Mossley Hollins High School</w:t>
      </w:r>
    </w:p>
    <w:p w14:paraId="57DAA646" w14:textId="28438342" w:rsidR="004A5DB9" w:rsidRDefault="004A5DB9" w:rsidP="004A5DB9">
      <w:pPr>
        <w:jc w:val="center"/>
        <w:rPr>
          <w:b/>
          <w:u w:val="single"/>
        </w:rPr>
      </w:pPr>
    </w:p>
    <w:p w14:paraId="7A29BAFF" w14:textId="410F405C" w:rsidR="004A5DB9" w:rsidRDefault="004A5DB9" w:rsidP="004A5DB9">
      <w:pPr>
        <w:jc w:val="center"/>
        <w:rPr>
          <w:b/>
          <w:u w:val="single"/>
        </w:rPr>
      </w:pPr>
      <w:r>
        <w:rPr>
          <w:noProof/>
        </w:rPr>
        <w:drawing>
          <wp:anchor distT="0" distB="0" distL="114300" distR="114300" simplePos="0" relativeHeight="251659264" behindDoc="1" locked="0" layoutInCell="1" allowOverlap="1" wp14:anchorId="4CCBD1A3" wp14:editId="3441D05F">
            <wp:simplePos x="0" y="0"/>
            <wp:positionH relativeFrom="margin">
              <wp:posOffset>4079240</wp:posOffset>
            </wp:positionH>
            <wp:positionV relativeFrom="margin">
              <wp:posOffset>933450</wp:posOffset>
            </wp:positionV>
            <wp:extent cx="1047750" cy="1047750"/>
            <wp:effectExtent l="0" t="0" r="0" b="0"/>
            <wp:wrapSquare wrapText="bothSides"/>
            <wp:docPr id="1" name="Picture 1" descr="Mossley Hollins High School">
              <a:hlinkClick xmlns:a="http://schemas.openxmlformats.org/drawingml/2006/main" r:id="rId7" tooltip="&quot;Mossley Hollins High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ley Hollins High School">
                      <a:hlinkClick r:id="rId7" tooltip="&quot;Mossley Hollins High School&quo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7B43C" w14:textId="72758E96" w:rsidR="004A5DB9" w:rsidRDefault="004A5DB9" w:rsidP="004A5DB9">
      <w:pPr>
        <w:tabs>
          <w:tab w:val="left" w:pos="4740"/>
        </w:tabs>
        <w:rPr>
          <w:b/>
          <w:u w:val="single"/>
        </w:rPr>
      </w:pPr>
    </w:p>
    <w:p w14:paraId="12CA3558" w14:textId="77777777" w:rsidR="004A5DB9" w:rsidRDefault="004A5DB9" w:rsidP="004A5DB9">
      <w:pPr>
        <w:jc w:val="center"/>
        <w:rPr>
          <w:b/>
          <w:u w:val="single"/>
        </w:rPr>
      </w:pPr>
    </w:p>
    <w:p w14:paraId="726D38BF" w14:textId="77777777" w:rsidR="004A5DB9" w:rsidRDefault="004A5DB9" w:rsidP="004A5DB9">
      <w:pPr>
        <w:jc w:val="center"/>
        <w:rPr>
          <w:b/>
          <w:u w:val="single"/>
        </w:rPr>
      </w:pPr>
    </w:p>
    <w:p w14:paraId="6326F809" w14:textId="77777777" w:rsidR="004A5DB9" w:rsidRDefault="004A5DB9" w:rsidP="004A5DB9">
      <w:pPr>
        <w:jc w:val="center"/>
        <w:rPr>
          <w:b/>
          <w:u w:val="single"/>
        </w:rPr>
      </w:pPr>
    </w:p>
    <w:p w14:paraId="69066CD3" w14:textId="77777777" w:rsidR="004A5DB9" w:rsidRDefault="004A5DB9" w:rsidP="004A5DB9">
      <w:pPr>
        <w:rPr>
          <w:b/>
          <w:u w:val="single"/>
        </w:rPr>
      </w:pPr>
    </w:p>
    <w:p w14:paraId="3689C8A6" w14:textId="77777777" w:rsidR="004A5DB9" w:rsidRDefault="004A5DB9" w:rsidP="004A5DB9">
      <w:pPr>
        <w:ind w:left="4320" w:firstLine="720"/>
        <w:jc w:val="center"/>
        <w:rPr>
          <w:b/>
          <w:u w:val="single"/>
        </w:rPr>
      </w:pPr>
    </w:p>
    <w:p w14:paraId="5EE354A8" w14:textId="3AA24E2C" w:rsidR="004A5DB9" w:rsidRDefault="004A5DB9" w:rsidP="004A5DB9">
      <w:pPr>
        <w:jc w:val="center"/>
        <w:rPr>
          <w:b/>
          <w:sz w:val="56"/>
          <w:szCs w:val="56"/>
        </w:rPr>
      </w:pPr>
      <w:r>
        <w:rPr>
          <w:b/>
          <w:sz w:val="56"/>
          <w:szCs w:val="56"/>
        </w:rPr>
        <w:t>Accessibility Plan 2020</w:t>
      </w:r>
    </w:p>
    <w:p w14:paraId="52338E64" w14:textId="77777777" w:rsidR="004A5DB9" w:rsidRDefault="004A5DB9" w:rsidP="004A5DB9">
      <w:pPr>
        <w:jc w:val="center"/>
        <w:rPr>
          <w:b/>
          <w:sz w:val="56"/>
          <w:szCs w:val="56"/>
        </w:rPr>
      </w:pPr>
    </w:p>
    <w:p w14:paraId="1EEA789C" w14:textId="77777777" w:rsidR="004A5DB9" w:rsidRDefault="004A5DB9" w:rsidP="004A5DB9">
      <w:pPr>
        <w:jc w:val="center"/>
        <w:rPr>
          <w:b/>
          <w:u w:val="single"/>
        </w:rPr>
      </w:pPr>
    </w:p>
    <w:p w14:paraId="2421A9D4" w14:textId="77777777" w:rsidR="004A5DB9" w:rsidRDefault="004A5DB9" w:rsidP="004A5DB9">
      <w:pPr>
        <w:jc w:val="both"/>
        <w:rPr>
          <w:rFonts w:ascii="Arial Narrow" w:hAnsi="Arial Narrow"/>
        </w:rPr>
      </w:pPr>
      <w:r w:rsidRPr="00732EFB">
        <w:rPr>
          <w:rFonts w:ascii="Arial Narrow" w:hAnsi="Arial Narrow"/>
        </w:rPr>
        <w:t>At Mossley Hollins we will ensure that at every level, in all our work and throughout all aspects of the school community and its life, all will be treated equally, with respect and dignity, free from discrimination and harassment.  Each person will be given fair and equal opportunities to develop their full potential regardless of their age, disability, gender, gender-identity, race, religion or belief, sexual orientation, pregnancy and maternity (refers to staff / employment), socio-economic background and special educational needs.  Our school will tackle the barriers which could lead to unequal outcomes for these protected groups, ensuring there is equality of access and that we celebrate and value the diversity within our school community. The school will work actively to promote equality and foster positive attitudes and commitment to an education for equality</w:t>
      </w:r>
    </w:p>
    <w:p w14:paraId="642FF219" w14:textId="77777777" w:rsidR="004A5DB9" w:rsidRDefault="004A5DB9" w:rsidP="004A5DB9">
      <w:pPr>
        <w:jc w:val="both"/>
        <w:rPr>
          <w:rFonts w:ascii="Arial Narrow" w:hAnsi="Arial Narrow"/>
        </w:rPr>
      </w:pPr>
    </w:p>
    <w:p w14:paraId="1E67920F" w14:textId="77777777" w:rsidR="004A5DB9" w:rsidRPr="00402483" w:rsidRDefault="004A5DB9" w:rsidP="004A5DB9">
      <w:pPr>
        <w:spacing w:after="0" w:line="240" w:lineRule="auto"/>
        <w:rPr>
          <w:rFonts w:ascii="Arial Narrow" w:eastAsia="Times New Roman" w:hAnsi="Arial Narrow" w:cs="Arial"/>
          <w:sz w:val="24"/>
          <w:lang w:eastAsia="en-GB"/>
        </w:rPr>
      </w:pPr>
      <w:r w:rsidRPr="00402483">
        <w:rPr>
          <w:rFonts w:ascii="Arial Narrow" w:eastAsia="Times New Roman" w:hAnsi="Arial Narrow" w:cs="Arial"/>
          <w:color w:val="000000"/>
          <w:u w:val="single"/>
        </w:rPr>
        <w:t xml:space="preserve">Data Protection Statement </w:t>
      </w:r>
    </w:p>
    <w:p w14:paraId="065B0F49" w14:textId="77777777" w:rsidR="004A5DB9" w:rsidRDefault="004A5DB9" w:rsidP="004A5DB9">
      <w:pPr>
        <w:rPr>
          <w:rFonts w:ascii="Arial Narrow" w:eastAsia="Times New Roman" w:hAnsi="Arial Narrow" w:cs="Arial"/>
          <w:color w:val="000000"/>
        </w:rPr>
      </w:pPr>
      <w:r w:rsidRPr="00402483">
        <w:rPr>
          <w:rFonts w:ascii="Arial Narrow" w:eastAsia="Times New Roman" w:hAnsi="Arial Narrow" w:cs="Arial"/>
          <w:color w:val="000000"/>
        </w:rPr>
        <w:t>The procedures and practice created by this policy have been reviewed under our Data Protection Policy in line with GDPR.</w:t>
      </w:r>
    </w:p>
    <w:p w14:paraId="5F36732B" w14:textId="77777777" w:rsidR="004A5DB9" w:rsidRDefault="004A5DB9" w:rsidP="004A5DB9">
      <w:pPr>
        <w:rPr>
          <w:rFonts w:ascii="Arial Narrow" w:eastAsia="Times New Roman" w:hAnsi="Arial Narrow" w:cs="Arial"/>
          <w:color w:val="000000"/>
        </w:rPr>
      </w:pPr>
    </w:p>
    <w:p w14:paraId="46ED160E" w14:textId="77777777" w:rsidR="004A5DB9" w:rsidRDefault="004A5DB9" w:rsidP="004A5DB9">
      <w:pPr>
        <w:rPr>
          <w:rFonts w:ascii="Arial Narrow" w:eastAsia="Times New Roman" w:hAnsi="Arial Narrow" w:cs="Arial"/>
          <w:color w:val="000000"/>
        </w:rPr>
      </w:pPr>
    </w:p>
    <w:p w14:paraId="10740456" w14:textId="77777777" w:rsidR="004A5DB9" w:rsidRDefault="004A5DB9" w:rsidP="004A5DB9">
      <w:r>
        <w:rPr>
          <w:rFonts w:ascii="Arial Narrow" w:eastAsia="Times New Roman" w:hAnsi="Arial Narrow" w:cs="Arial"/>
          <w:color w:val="000000"/>
        </w:rPr>
        <w:t>Accepted by the Governing Body ……………………………………………………………..</w:t>
      </w:r>
    </w:p>
    <w:p w14:paraId="74B6E70D" w14:textId="4DD70446" w:rsidR="004A5DB9" w:rsidRDefault="004A5DB9">
      <w:pPr>
        <w:rPr>
          <w:b/>
          <w:bCs/>
        </w:rPr>
      </w:pPr>
    </w:p>
    <w:p w14:paraId="4A6EBFB0" w14:textId="165C79BC" w:rsidR="00BB5C74" w:rsidRPr="004A5DB9" w:rsidRDefault="00606B66" w:rsidP="00BB5C74">
      <w:pPr>
        <w:rPr>
          <w:rFonts w:ascii="Arial Narrow" w:hAnsi="Arial Narrow"/>
        </w:rPr>
      </w:pPr>
      <w:r w:rsidRPr="004A5DB9">
        <w:rPr>
          <w:rFonts w:ascii="Arial Narrow" w:hAnsi="Arial Narrow"/>
          <w:b/>
          <w:bCs/>
        </w:rPr>
        <w:t>3. Action plan</w:t>
      </w:r>
    </w:p>
    <w:p w14:paraId="15BCA925" w14:textId="77777777" w:rsidR="00BB5C74" w:rsidRPr="004A5DB9" w:rsidRDefault="00606B66" w:rsidP="00BB5C74">
      <w:pPr>
        <w:rPr>
          <w:rFonts w:ascii="Arial Narrow" w:hAnsi="Arial Narrow"/>
        </w:rPr>
      </w:pPr>
      <w:r w:rsidRPr="004A5DB9">
        <w:rPr>
          <w:rFonts w:ascii="Arial Narrow" w:hAnsi="Arial Narrow"/>
        </w:rPr>
        <w:t>Our Action plan aims to</w:t>
      </w:r>
      <w:r w:rsidR="00BB5C74" w:rsidRPr="004A5DB9">
        <w:rPr>
          <w:rFonts w:ascii="Arial Narrow" w:hAnsi="Arial Narrow"/>
        </w:rPr>
        <w:t>:</w:t>
      </w:r>
    </w:p>
    <w:p w14:paraId="01B19AA1" w14:textId="77777777" w:rsidR="00BB5C74" w:rsidRPr="004A5DB9" w:rsidRDefault="00BB5C74" w:rsidP="00BB5C74">
      <w:pPr>
        <w:numPr>
          <w:ilvl w:val="0"/>
          <w:numId w:val="1"/>
        </w:numPr>
        <w:rPr>
          <w:rFonts w:ascii="Arial Narrow" w:hAnsi="Arial Narrow"/>
        </w:rPr>
      </w:pPr>
      <w:r w:rsidRPr="004A5DB9">
        <w:rPr>
          <w:rFonts w:ascii="Arial Narrow" w:hAnsi="Arial Narrow"/>
        </w:rPr>
        <w:t>Increase access to the curriculum for pupils with a disability</w:t>
      </w:r>
    </w:p>
    <w:p w14:paraId="1585D015" w14:textId="77777777" w:rsidR="00BB5C74" w:rsidRPr="004A5DB9" w:rsidRDefault="00BB5C74" w:rsidP="00BB5C74">
      <w:pPr>
        <w:numPr>
          <w:ilvl w:val="0"/>
          <w:numId w:val="1"/>
        </w:numPr>
        <w:rPr>
          <w:rFonts w:ascii="Arial Narrow" w:hAnsi="Arial Narrow"/>
        </w:rPr>
      </w:pPr>
      <w:r w:rsidRPr="004A5DB9">
        <w:rPr>
          <w:rFonts w:ascii="Arial Narrow" w:hAnsi="Arial Narrow"/>
        </w:rPr>
        <w:t>Improve and maintain access to the physical environment</w:t>
      </w:r>
    </w:p>
    <w:tbl>
      <w:tblPr>
        <w:tblpPr w:leftFromText="45" w:rightFromText="45" w:bottomFromText="225" w:vertAnchor="text" w:horzAnchor="margin" w:tblpXSpec="center" w:tblpY="541"/>
        <w:tblW w:w="15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401"/>
        <w:gridCol w:w="2831"/>
        <w:gridCol w:w="2547"/>
        <w:gridCol w:w="1424"/>
        <w:gridCol w:w="1274"/>
        <w:gridCol w:w="2128"/>
      </w:tblGrid>
      <w:tr w:rsidR="004A5DB9" w:rsidRPr="004A5DB9" w14:paraId="161E881D" w14:textId="77777777" w:rsidTr="004A5DB9">
        <w:trPr>
          <w:trHeight w:val="67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54056C2A" w14:textId="77777777" w:rsidR="004A5DB9" w:rsidRPr="004A5DB9" w:rsidRDefault="004A5DB9" w:rsidP="004A5DB9">
            <w:pPr>
              <w:rPr>
                <w:rFonts w:ascii="Arial Narrow" w:hAnsi="Arial Narrow"/>
              </w:rPr>
            </w:pPr>
            <w:r w:rsidRPr="004A5DB9">
              <w:rPr>
                <w:rFonts w:ascii="Arial Narrow" w:hAnsi="Arial Narrow"/>
                <w:b/>
                <w:bCs/>
              </w:rPr>
              <w:t>Aim</w:t>
            </w:r>
          </w:p>
        </w:tc>
        <w:tc>
          <w:tcPr>
            <w:tcW w:w="3401" w:type="dxa"/>
            <w:tcBorders>
              <w:top w:val="outset" w:sz="6" w:space="0" w:color="auto"/>
              <w:left w:val="outset" w:sz="6" w:space="0" w:color="auto"/>
              <w:bottom w:val="outset" w:sz="6" w:space="0" w:color="auto"/>
              <w:right w:val="outset" w:sz="6" w:space="0" w:color="auto"/>
            </w:tcBorders>
            <w:vAlign w:val="center"/>
            <w:hideMark/>
          </w:tcPr>
          <w:p w14:paraId="6F13642B" w14:textId="77777777" w:rsidR="004A5DB9" w:rsidRPr="004A5DB9" w:rsidRDefault="004A5DB9" w:rsidP="004A5DB9">
            <w:pPr>
              <w:rPr>
                <w:rFonts w:ascii="Arial Narrow" w:hAnsi="Arial Narrow"/>
              </w:rPr>
            </w:pPr>
            <w:r w:rsidRPr="004A5DB9">
              <w:rPr>
                <w:rFonts w:ascii="Arial Narrow" w:hAnsi="Arial Narrow"/>
                <w:b/>
                <w:bCs/>
              </w:rPr>
              <w:t>Current good practice</w:t>
            </w:r>
          </w:p>
          <w:p w14:paraId="55F6A873" w14:textId="77777777" w:rsidR="004A5DB9" w:rsidRPr="004A5DB9" w:rsidRDefault="004A5DB9" w:rsidP="004A5DB9">
            <w:pPr>
              <w:rPr>
                <w:rFonts w:ascii="Arial Narrow" w:hAnsi="Arial Narrow"/>
              </w:rPr>
            </w:pPr>
            <w:r w:rsidRPr="004A5DB9">
              <w:rPr>
                <w:rFonts w:ascii="Arial Narrow" w:hAnsi="Arial Narrow"/>
                <w:i/>
                <w:iCs/>
              </w:rPr>
              <w:t>Include established practice and practice under development</w:t>
            </w:r>
          </w:p>
          <w:p w14:paraId="72A93418" w14:textId="77777777" w:rsidR="004A5DB9" w:rsidRPr="004A5DB9" w:rsidRDefault="004A5DB9" w:rsidP="004A5DB9">
            <w:pPr>
              <w:rPr>
                <w:rFonts w:ascii="Arial Narrow" w:hAnsi="Arial Narrow"/>
              </w:rPr>
            </w:pPr>
            <w:r w:rsidRPr="004A5DB9">
              <w:rPr>
                <w:rFonts w:ascii="Arial Narrow" w:hAnsi="Arial Narrow"/>
              </w:rPr>
              <w:t> </w:t>
            </w:r>
          </w:p>
        </w:tc>
        <w:tc>
          <w:tcPr>
            <w:tcW w:w="2831" w:type="dxa"/>
            <w:tcBorders>
              <w:top w:val="outset" w:sz="6" w:space="0" w:color="auto"/>
              <w:left w:val="outset" w:sz="6" w:space="0" w:color="auto"/>
              <w:bottom w:val="outset" w:sz="6" w:space="0" w:color="auto"/>
              <w:right w:val="outset" w:sz="6" w:space="0" w:color="auto"/>
            </w:tcBorders>
            <w:vAlign w:val="center"/>
            <w:hideMark/>
          </w:tcPr>
          <w:p w14:paraId="60406145" w14:textId="77777777" w:rsidR="004A5DB9" w:rsidRPr="004A5DB9" w:rsidRDefault="004A5DB9" w:rsidP="004A5DB9">
            <w:pPr>
              <w:rPr>
                <w:rFonts w:ascii="Arial Narrow" w:hAnsi="Arial Narrow"/>
              </w:rPr>
            </w:pPr>
            <w:r w:rsidRPr="004A5DB9">
              <w:rPr>
                <w:rFonts w:ascii="Arial Narrow" w:hAnsi="Arial Narrow"/>
                <w:b/>
                <w:bCs/>
              </w:rPr>
              <w:t>Objectives</w:t>
            </w:r>
          </w:p>
          <w:p w14:paraId="20E08B48" w14:textId="77777777" w:rsidR="004A5DB9" w:rsidRPr="004A5DB9" w:rsidRDefault="004A5DB9" w:rsidP="004A5DB9">
            <w:pPr>
              <w:rPr>
                <w:rFonts w:ascii="Arial Narrow" w:hAnsi="Arial Narrow"/>
              </w:rPr>
            </w:pPr>
            <w:r w:rsidRPr="004A5DB9">
              <w:rPr>
                <w:rFonts w:ascii="Arial Narrow" w:hAnsi="Arial Narrow"/>
                <w:i/>
                <w:iCs/>
              </w:rPr>
              <w:t>State short, medium and long-term objectives</w:t>
            </w:r>
          </w:p>
        </w:tc>
        <w:tc>
          <w:tcPr>
            <w:tcW w:w="2547" w:type="dxa"/>
            <w:tcBorders>
              <w:top w:val="outset" w:sz="6" w:space="0" w:color="auto"/>
              <w:left w:val="outset" w:sz="6" w:space="0" w:color="auto"/>
              <w:bottom w:val="outset" w:sz="6" w:space="0" w:color="auto"/>
              <w:right w:val="outset" w:sz="6" w:space="0" w:color="auto"/>
            </w:tcBorders>
            <w:vAlign w:val="center"/>
            <w:hideMark/>
          </w:tcPr>
          <w:p w14:paraId="614BFC41" w14:textId="77777777" w:rsidR="004A5DB9" w:rsidRPr="004A5DB9" w:rsidRDefault="004A5DB9" w:rsidP="004A5DB9">
            <w:pPr>
              <w:rPr>
                <w:rFonts w:ascii="Arial Narrow" w:hAnsi="Arial Narrow"/>
              </w:rPr>
            </w:pPr>
            <w:r w:rsidRPr="004A5DB9">
              <w:rPr>
                <w:rFonts w:ascii="Arial Narrow" w:hAnsi="Arial Narrow"/>
                <w:b/>
                <w:bCs/>
              </w:rPr>
              <w:t>Actions to be taken</w:t>
            </w:r>
          </w:p>
        </w:tc>
        <w:tc>
          <w:tcPr>
            <w:tcW w:w="1424" w:type="dxa"/>
            <w:tcBorders>
              <w:top w:val="outset" w:sz="6" w:space="0" w:color="auto"/>
              <w:left w:val="outset" w:sz="6" w:space="0" w:color="auto"/>
              <w:bottom w:val="outset" w:sz="6" w:space="0" w:color="auto"/>
              <w:right w:val="outset" w:sz="6" w:space="0" w:color="auto"/>
            </w:tcBorders>
            <w:vAlign w:val="center"/>
            <w:hideMark/>
          </w:tcPr>
          <w:p w14:paraId="3B19452C" w14:textId="77777777" w:rsidR="004A5DB9" w:rsidRPr="004A5DB9" w:rsidRDefault="004A5DB9" w:rsidP="004A5DB9">
            <w:pPr>
              <w:rPr>
                <w:rFonts w:ascii="Arial Narrow" w:hAnsi="Arial Narrow"/>
              </w:rPr>
            </w:pPr>
            <w:r w:rsidRPr="004A5DB9">
              <w:rPr>
                <w:rFonts w:ascii="Arial Narrow" w:hAnsi="Arial Narrow"/>
                <w:b/>
                <w:bCs/>
              </w:rPr>
              <w:t>Person responsible</w:t>
            </w:r>
          </w:p>
        </w:tc>
        <w:tc>
          <w:tcPr>
            <w:tcW w:w="1274" w:type="dxa"/>
            <w:tcBorders>
              <w:top w:val="outset" w:sz="6" w:space="0" w:color="auto"/>
              <w:left w:val="outset" w:sz="6" w:space="0" w:color="auto"/>
              <w:bottom w:val="outset" w:sz="6" w:space="0" w:color="auto"/>
              <w:right w:val="outset" w:sz="6" w:space="0" w:color="auto"/>
            </w:tcBorders>
            <w:vAlign w:val="center"/>
            <w:hideMark/>
          </w:tcPr>
          <w:p w14:paraId="537F709D" w14:textId="77777777" w:rsidR="004A5DB9" w:rsidRPr="004A5DB9" w:rsidRDefault="004A5DB9" w:rsidP="004A5DB9">
            <w:pPr>
              <w:rPr>
                <w:rFonts w:ascii="Arial Narrow" w:hAnsi="Arial Narrow"/>
              </w:rPr>
            </w:pPr>
            <w:r w:rsidRPr="004A5DB9">
              <w:rPr>
                <w:rFonts w:ascii="Arial Narrow" w:hAnsi="Arial Narrow"/>
                <w:b/>
                <w:bCs/>
              </w:rPr>
              <w:t>Date to complete actions by</w:t>
            </w:r>
          </w:p>
        </w:tc>
        <w:tc>
          <w:tcPr>
            <w:tcW w:w="2128" w:type="dxa"/>
            <w:tcBorders>
              <w:top w:val="outset" w:sz="6" w:space="0" w:color="auto"/>
              <w:left w:val="outset" w:sz="6" w:space="0" w:color="auto"/>
              <w:bottom w:val="outset" w:sz="6" w:space="0" w:color="auto"/>
              <w:right w:val="outset" w:sz="6" w:space="0" w:color="auto"/>
            </w:tcBorders>
            <w:vAlign w:val="center"/>
            <w:hideMark/>
          </w:tcPr>
          <w:p w14:paraId="5B1029C0" w14:textId="77777777" w:rsidR="004A5DB9" w:rsidRPr="004A5DB9" w:rsidRDefault="004A5DB9" w:rsidP="004A5DB9">
            <w:pPr>
              <w:rPr>
                <w:rFonts w:ascii="Arial Narrow" w:hAnsi="Arial Narrow"/>
              </w:rPr>
            </w:pPr>
            <w:r w:rsidRPr="004A5DB9">
              <w:rPr>
                <w:rFonts w:ascii="Arial Narrow" w:hAnsi="Arial Narrow"/>
                <w:b/>
                <w:bCs/>
              </w:rPr>
              <w:t>Success criteria</w:t>
            </w:r>
          </w:p>
        </w:tc>
      </w:tr>
      <w:tr w:rsidR="004A5DB9" w:rsidRPr="004A5DB9" w14:paraId="08BA761E" w14:textId="77777777" w:rsidTr="004A5DB9">
        <w:trPr>
          <w:trHeight w:val="136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2C588073" w14:textId="77777777" w:rsidR="004A5DB9" w:rsidRPr="004A5DB9" w:rsidRDefault="004A5DB9" w:rsidP="004A5DB9">
            <w:pPr>
              <w:rPr>
                <w:rFonts w:ascii="Arial Narrow" w:hAnsi="Arial Narrow"/>
              </w:rPr>
            </w:pPr>
            <w:r w:rsidRPr="004A5DB9">
              <w:rPr>
                <w:rFonts w:ascii="Arial Narrow" w:hAnsi="Arial Narrow"/>
              </w:rPr>
              <w:t> </w:t>
            </w:r>
          </w:p>
          <w:p w14:paraId="5A44934B" w14:textId="77777777" w:rsidR="004A5DB9" w:rsidRPr="004A5DB9" w:rsidRDefault="004A5DB9" w:rsidP="004A5DB9">
            <w:pPr>
              <w:rPr>
                <w:rFonts w:ascii="Arial Narrow" w:hAnsi="Arial Narrow"/>
              </w:rPr>
            </w:pPr>
            <w:r w:rsidRPr="004A5DB9">
              <w:rPr>
                <w:rFonts w:ascii="Arial Narrow" w:hAnsi="Arial Narrow"/>
              </w:rPr>
              <w:t>Increase access to the curriculum for pupils with a disability</w:t>
            </w:r>
          </w:p>
        </w:tc>
        <w:tc>
          <w:tcPr>
            <w:tcW w:w="3401" w:type="dxa"/>
            <w:tcBorders>
              <w:top w:val="outset" w:sz="6" w:space="0" w:color="auto"/>
              <w:left w:val="outset" w:sz="6" w:space="0" w:color="auto"/>
              <w:bottom w:val="outset" w:sz="6" w:space="0" w:color="auto"/>
              <w:right w:val="outset" w:sz="6" w:space="0" w:color="auto"/>
            </w:tcBorders>
            <w:vAlign w:val="center"/>
            <w:hideMark/>
          </w:tcPr>
          <w:p w14:paraId="13D38415" w14:textId="77777777" w:rsidR="004A5DB9" w:rsidRPr="004A5DB9" w:rsidRDefault="004A5DB9" w:rsidP="004A5DB9">
            <w:pPr>
              <w:rPr>
                <w:rFonts w:ascii="Arial Narrow" w:hAnsi="Arial Narrow"/>
              </w:rPr>
            </w:pPr>
            <w:r w:rsidRPr="004A5DB9">
              <w:rPr>
                <w:rFonts w:ascii="Arial Narrow" w:hAnsi="Arial Narrow"/>
              </w:rPr>
              <w:t>Additional adult support; smaller groupings; adapted equipment; access arrangements for tests; personalised provision; differentiation.</w:t>
            </w:r>
          </w:p>
        </w:tc>
        <w:tc>
          <w:tcPr>
            <w:tcW w:w="2831" w:type="dxa"/>
            <w:tcBorders>
              <w:top w:val="outset" w:sz="6" w:space="0" w:color="auto"/>
              <w:left w:val="outset" w:sz="6" w:space="0" w:color="auto"/>
              <w:bottom w:val="outset" w:sz="6" w:space="0" w:color="auto"/>
              <w:right w:val="outset" w:sz="6" w:space="0" w:color="auto"/>
            </w:tcBorders>
            <w:vAlign w:val="center"/>
            <w:hideMark/>
          </w:tcPr>
          <w:p w14:paraId="347ED952" w14:textId="77777777" w:rsidR="004A5DB9" w:rsidRPr="004A5DB9" w:rsidRDefault="004A5DB9" w:rsidP="004A5DB9">
            <w:pPr>
              <w:rPr>
                <w:rFonts w:ascii="Arial Narrow" w:hAnsi="Arial Narrow"/>
              </w:rPr>
            </w:pPr>
            <w:r w:rsidRPr="004A5DB9">
              <w:rPr>
                <w:rFonts w:ascii="Arial Narrow" w:hAnsi="Arial Narrow"/>
              </w:rPr>
              <w:t>Pupils with SEND make the best possible progress at our school</w:t>
            </w:r>
          </w:p>
        </w:tc>
        <w:tc>
          <w:tcPr>
            <w:tcW w:w="2547" w:type="dxa"/>
            <w:tcBorders>
              <w:top w:val="outset" w:sz="6" w:space="0" w:color="auto"/>
              <w:left w:val="outset" w:sz="6" w:space="0" w:color="auto"/>
              <w:bottom w:val="outset" w:sz="6" w:space="0" w:color="auto"/>
              <w:right w:val="outset" w:sz="6" w:space="0" w:color="auto"/>
            </w:tcBorders>
            <w:vAlign w:val="center"/>
            <w:hideMark/>
          </w:tcPr>
          <w:p w14:paraId="0163E168" w14:textId="77777777" w:rsidR="004A5DB9" w:rsidRPr="004A5DB9" w:rsidRDefault="004A5DB9" w:rsidP="004A5DB9">
            <w:pPr>
              <w:rPr>
                <w:rFonts w:ascii="Arial Narrow" w:hAnsi="Arial Narrow"/>
              </w:rPr>
            </w:pPr>
            <w:r w:rsidRPr="004A5DB9">
              <w:rPr>
                <w:rFonts w:ascii="Arial Narrow" w:hAnsi="Arial Narrow"/>
              </w:rPr>
              <w:t>Staff training -  Build on teachers’ skills to ensure that quality first teaching is fully accessible to all pupils</w:t>
            </w:r>
          </w:p>
        </w:tc>
        <w:tc>
          <w:tcPr>
            <w:tcW w:w="1424" w:type="dxa"/>
            <w:tcBorders>
              <w:top w:val="outset" w:sz="6" w:space="0" w:color="auto"/>
              <w:left w:val="outset" w:sz="6" w:space="0" w:color="auto"/>
              <w:bottom w:val="outset" w:sz="6" w:space="0" w:color="auto"/>
              <w:right w:val="outset" w:sz="6" w:space="0" w:color="auto"/>
            </w:tcBorders>
            <w:vAlign w:val="center"/>
            <w:hideMark/>
          </w:tcPr>
          <w:p w14:paraId="6FCAF240" w14:textId="77777777" w:rsidR="004A5DB9" w:rsidRPr="004A5DB9" w:rsidRDefault="004A5DB9" w:rsidP="004A5DB9">
            <w:pPr>
              <w:rPr>
                <w:rFonts w:ascii="Arial Narrow" w:hAnsi="Arial Narrow"/>
              </w:rPr>
            </w:pPr>
            <w:r w:rsidRPr="004A5DB9">
              <w:rPr>
                <w:rFonts w:ascii="Arial Narrow" w:hAnsi="Arial Narrow"/>
              </w:rPr>
              <w:t>Head</w:t>
            </w:r>
          </w:p>
          <w:p w14:paraId="57BC662E" w14:textId="77777777" w:rsidR="004A5DB9" w:rsidRPr="004A5DB9" w:rsidRDefault="004A5DB9" w:rsidP="004A5DB9">
            <w:pPr>
              <w:rPr>
                <w:rFonts w:ascii="Arial Narrow" w:hAnsi="Arial Narrow"/>
              </w:rPr>
            </w:pPr>
            <w:r w:rsidRPr="004A5DB9">
              <w:rPr>
                <w:rFonts w:ascii="Arial Narrow" w:hAnsi="Arial Narrow"/>
              </w:rPr>
              <w:t>SENCo</w:t>
            </w:r>
          </w:p>
        </w:tc>
        <w:tc>
          <w:tcPr>
            <w:tcW w:w="1274" w:type="dxa"/>
            <w:tcBorders>
              <w:top w:val="outset" w:sz="6" w:space="0" w:color="auto"/>
              <w:left w:val="outset" w:sz="6" w:space="0" w:color="auto"/>
              <w:bottom w:val="outset" w:sz="6" w:space="0" w:color="auto"/>
              <w:right w:val="outset" w:sz="6" w:space="0" w:color="auto"/>
            </w:tcBorders>
            <w:vAlign w:val="center"/>
            <w:hideMark/>
          </w:tcPr>
          <w:p w14:paraId="71A8CB80" w14:textId="77777777" w:rsidR="004A5DB9" w:rsidRPr="004A5DB9" w:rsidRDefault="004A5DB9" w:rsidP="004A5DB9">
            <w:pPr>
              <w:rPr>
                <w:rFonts w:ascii="Arial Narrow" w:hAnsi="Arial Narrow"/>
              </w:rPr>
            </w:pPr>
            <w:r w:rsidRPr="004A5DB9">
              <w:rPr>
                <w:rFonts w:ascii="Arial Narrow" w:hAnsi="Arial Narrow"/>
              </w:rPr>
              <w:t>July 2021 - ongoing</w:t>
            </w:r>
          </w:p>
        </w:tc>
        <w:tc>
          <w:tcPr>
            <w:tcW w:w="2128" w:type="dxa"/>
            <w:tcBorders>
              <w:top w:val="outset" w:sz="6" w:space="0" w:color="auto"/>
              <w:left w:val="outset" w:sz="6" w:space="0" w:color="auto"/>
              <w:bottom w:val="outset" w:sz="6" w:space="0" w:color="auto"/>
              <w:right w:val="outset" w:sz="6" w:space="0" w:color="auto"/>
            </w:tcBorders>
            <w:vAlign w:val="center"/>
            <w:hideMark/>
          </w:tcPr>
          <w:p w14:paraId="7393D0B4" w14:textId="77777777" w:rsidR="004A5DB9" w:rsidRPr="004A5DB9" w:rsidRDefault="004A5DB9" w:rsidP="004A5DB9">
            <w:pPr>
              <w:rPr>
                <w:rFonts w:ascii="Arial Narrow" w:hAnsi="Arial Narrow"/>
              </w:rPr>
            </w:pPr>
            <w:r w:rsidRPr="004A5DB9">
              <w:rPr>
                <w:rFonts w:ascii="Arial Narrow" w:hAnsi="Arial Narrow"/>
              </w:rPr>
              <w:t>Improved and sustained pupil progress for students with SEND</w:t>
            </w:r>
          </w:p>
        </w:tc>
      </w:tr>
      <w:tr w:rsidR="004A5DB9" w:rsidRPr="004A5DB9" w14:paraId="37EF5CA3" w14:textId="77777777" w:rsidTr="004A5DB9">
        <w:trPr>
          <w:trHeight w:val="130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7451FF96" w14:textId="77777777" w:rsidR="004A5DB9" w:rsidRPr="004A5DB9" w:rsidRDefault="004A5DB9" w:rsidP="004A5DB9">
            <w:pPr>
              <w:rPr>
                <w:rFonts w:ascii="Arial Narrow" w:hAnsi="Arial Narrow"/>
              </w:rPr>
            </w:pPr>
            <w:r w:rsidRPr="004A5DB9">
              <w:rPr>
                <w:rFonts w:ascii="Arial Narrow" w:hAnsi="Arial Narrow"/>
              </w:rPr>
              <w:t> </w:t>
            </w:r>
          </w:p>
          <w:p w14:paraId="08C72185" w14:textId="77777777" w:rsidR="004A5DB9" w:rsidRPr="004A5DB9" w:rsidRDefault="004A5DB9" w:rsidP="004A5DB9">
            <w:pPr>
              <w:rPr>
                <w:rFonts w:ascii="Arial Narrow" w:hAnsi="Arial Narrow"/>
              </w:rPr>
            </w:pPr>
            <w:r w:rsidRPr="004A5DB9">
              <w:rPr>
                <w:rFonts w:ascii="Arial Narrow" w:hAnsi="Arial Narrow"/>
              </w:rPr>
              <w:t>Improve and maintain access to the physical environment</w:t>
            </w:r>
          </w:p>
          <w:p w14:paraId="5A5DA0E4" w14:textId="77777777" w:rsidR="004A5DB9" w:rsidRPr="004A5DB9" w:rsidRDefault="004A5DB9" w:rsidP="004A5DB9">
            <w:pPr>
              <w:rPr>
                <w:rFonts w:ascii="Arial Narrow" w:hAnsi="Arial Narrow"/>
              </w:rPr>
            </w:pPr>
            <w:r w:rsidRPr="004A5DB9">
              <w:rPr>
                <w:rFonts w:ascii="Arial Narrow" w:hAnsi="Arial Narrow"/>
              </w:rPr>
              <w:t> </w:t>
            </w:r>
          </w:p>
        </w:tc>
        <w:tc>
          <w:tcPr>
            <w:tcW w:w="3401" w:type="dxa"/>
            <w:tcBorders>
              <w:top w:val="outset" w:sz="6" w:space="0" w:color="auto"/>
              <w:left w:val="outset" w:sz="6" w:space="0" w:color="auto"/>
              <w:bottom w:val="outset" w:sz="6" w:space="0" w:color="auto"/>
              <w:right w:val="outset" w:sz="6" w:space="0" w:color="auto"/>
            </w:tcBorders>
            <w:vAlign w:val="center"/>
            <w:hideMark/>
          </w:tcPr>
          <w:p w14:paraId="54F21FCC" w14:textId="77777777" w:rsidR="004A5DB9" w:rsidRPr="004A5DB9" w:rsidRDefault="004A5DB9" w:rsidP="004A5DB9">
            <w:pPr>
              <w:rPr>
                <w:rFonts w:ascii="Arial Narrow" w:hAnsi="Arial Narrow"/>
              </w:rPr>
            </w:pPr>
            <w:r w:rsidRPr="004A5DB9">
              <w:rPr>
                <w:rFonts w:ascii="Arial Narrow" w:hAnsi="Arial Narrow"/>
              </w:rPr>
              <w:t>Wide staircases, doors and corridors; lift; equipment to ensure safe evacuation for pupils with mobility difficulties in case of fire.</w:t>
            </w:r>
          </w:p>
        </w:tc>
        <w:tc>
          <w:tcPr>
            <w:tcW w:w="2831" w:type="dxa"/>
            <w:tcBorders>
              <w:top w:val="outset" w:sz="6" w:space="0" w:color="auto"/>
              <w:left w:val="outset" w:sz="6" w:space="0" w:color="auto"/>
              <w:bottom w:val="outset" w:sz="6" w:space="0" w:color="auto"/>
              <w:right w:val="outset" w:sz="6" w:space="0" w:color="auto"/>
            </w:tcBorders>
            <w:vAlign w:val="center"/>
            <w:hideMark/>
          </w:tcPr>
          <w:p w14:paraId="67BAAE32" w14:textId="77777777" w:rsidR="004A5DB9" w:rsidRPr="004A5DB9" w:rsidRDefault="004A5DB9" w:rsidP="004A5DB9">
            <w:pPr>
              <w:rPr>
                <w:rFonts w:ascii="Arial Narrow" w:hAnsi="Arial Narrow"/>
              </w:rPr>
            </w:pPr>
            <w:r w:rsidRPr="004A5DB9">
              <w:rPr>
                <w:rFonts w:ascii="Arial Narrow" w:hAnsi="Arial Narrow"/>
              </w:rPr>
              <w:t>Pupils with SEND, including mobility difficulties, have full access to all facilities.</w:t>
            </w:r>
          </w:p>
        </w:tc>
        <w:tc>
          <w:tcPr>
            <w:tcW w:w="2547" w:type="dxa"/>
            <w:tcBorders>
              <w:top w:val="outset" w:sz="6" w:space="0" w:color="auto"/>
              <w:left w:val="outset" w:sz="6" w:space="0" w:color="auto"/>
              <w:bottom w:val="outset" w:sz="6" w:space="0" w:color="auto"/>
              <w:right w:val="outset" w:sz="6" w:space="0" w:color="auto"/>
            </w:tcBorders>
            <w:vAlign w:val="center"/>
            <w:hideMark/>
          </w:tcPr>
          <w:p w14:paraId="7FB9B33D" w14:textId="77777777" w:rsidR="004A5DB9" w:rsidRPr="004A5DB9" w:rsidRDefault="004A5DB9" w:rsidP="004A5DB9">
            <w:pPr>
              <w:rPr>
                <w:rFonts w:ascii="Arial Narrow" w:hAnsi="Arial Narrow"/>
              </w:rPr>
            </w:pPr>
            <w:r w:rsidRPr="004A5DB9">
              <w:rPr>
                <w:rFonts w:ascii="Arial Narrow" w:hAnsi="Arial Narrow"/>
              </w:rPr>
              <w:t>Ensure all corridors, classrooms, toilets and outdoor areas are kept free from obstructions</w:t>
            </w:r>
          </w:p>
        </w:tc>
        <w:tc>
          <w:tcPr>
            <w:tcW w:w="1424" w:type="dxa"/>
            <w:tcBorders>
              <w:top w:val="outset" w:sz="6" w:space="0" w:color="auto"/>
              <w:left w:val="outset" w:sz="6" w:space="0" w:color="auto"/>
              <w:bottom w:val="outset" w:sz="6" w:space="0" w:color="auto"/>
              <w:right w:val="outset" w:sz="6" w:space="0" w:color="auto"/>
            </w:tcBorders>
            <w:vAlign w:val="center"/>
            <w:hideMark/>
          </w:tcPr>
          <w:p w14:paraId="121E2DC3" w14:textId="77777777" w:rsidR="004A5DB9" w:rsidRPr="004A5DB9" w:rsidRDefault="004A5DB9" w:rsidP="004A5DB9">
            <w:pPr>
              <w:rPr>
                <w:rFonts w:ascii="Arial Narrow" w:hAnsi="Arial Narrow"/>
              </w:rPr>
            </w:pPr>
            <w:r w:rsidRPr="004A5DB9">
              <w:rPr>
                <w:rFonts w:ascii="Arial Narrow" w:hAnsi="Arial Narrow"/>
              </w:rPr>
              <w:t>Site Manager</w:t>
            </w:r>
          </w:p>
          <w:p w14:paraId="2ACE5C65" w14:textId="77777777" w:rsidR="004A5DB9" w:rsidRPr="004A5DB9" w:rsidRDefault="004A5DB9" w:rsidP="004A5DB9">
            <w:pPr>
              <w:rPr>
                <w:rFonts w:ascii="Arial Narrow" w:hAnsi="Arial Narrow"/>
              </w:rPr>
            </w:pPr>
            <w:r w:rsidRPr="004A5DB9">
              <w:rPr>
                <w:rFonts w:ascii="Arial Narrow" w:hAnsi="Arial Narrow"/>
              </w:rPr>
              <w:t>School Business Manager</w:t>
            </w:r>
          </w:p>
        </w:tc>
        <w:tc>
          <w:tcPr>
            <w:tcW w:w="1274" w:type="dxa"/>
            <w:tcBorders>
              <w:top w:val="outset" w:sz="6" w:space="0" w:color="auto"/>
              <w:left w:val="outset" w:sz="6" w:space="0" w:color="auto"/>
              <w:bottom w:val="outset" w:sz="6" w:space="0" w:color="auto"/>
              <w:right w:val="outset" w:sz="6" w:space="0" w:color="auto"/>
            </w:tcBorders>
            <w:vAlign w:val="center"/>
            <w:hideMark/>
          </w:tcPr>
          <w:p w14:paraId="49BB5E44" w14:textId="77777777" w:rsidR="004A5DB9" w:rsidRPr="004A5DB9" w:rsidRDefault="004A5DB9" w:rsidP="004A5DB9">
            <w:pPr>
              <w:rPr>
                <w:rFonts w:ascii="Arial Narrow" w:hAnsi="Arial Narrow"/>
              </w:rPr>
            </w:pPr>
            <w:r w:rsidRPr="004A5DB9">
              <w:rPr>
                <w:rFonts w:ascii="Arial Narrow" w:hAnsi="Arial Narrow"/>
              </w:rPr>
              <w:t>Ongoing – regular review in HT’s report to Governors</w:t>
            </w:r>
          </w:p>
        </w:tc>
        <w:tc>
          <w:tcPr>
            <w:tcW w:w="2128" w:type="dxa"/>
            <w:tcBorders>
              <w:top w:val="outset" w:sz="6" w:space="0" w:color="auto"/>
              <w:left w:val="outset" w:sz="6" w:space="0" w:color="auto"/>
              <w:bottom w:val="outset" w:sz="6" w:space="0" w:color="auto"/>
              <w:right w:val="outset" w:sz="6" w:space="0" w:color="auto"/>
            </w:tcBorders>
            <w:vAlign w:val="center"/>
            <w:hideMark/>
          </w:tcPr>
          <w:p w14:paraId="341C2CCC" w14:textId="77777777" w:rsidR="004A5DB9" w:rsidRPr="004A5DB9" w:rsidRDefault="004A5DB9" w:rsidP="004A5DB9">
            <w:pPr>
              <w:rPr>
                <w:rFonts w:ascii="Arial Narrow" w:hAnsi="Arial Narrow"/>
              </w:rPr>
            </w:pPr>
            <w:r w:rsidRPr="004A5DB9">
              <w:rPr>
                <w:rFonts w:ascii="Arial Narrow" w:hAnsi="Arial Narrow"/>
              </w:rPr>
              <w:t>Safe and unobstructed school environment</w:t>
            </w:r>
          </w:p>
        </w:tc>
      </w:tr>
      <w:tr w:rsidR="004A5DB9" w:rsidRPr="004A5DB9" w14:paraId="47A50A23" w14:textId="77777777" w:rsidTr="004A5DB9">
        <w:trPr>
          <w:trHeight w:val="1380"/>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14:paraId="74C19A79" w14:textId="77777777" w:rsidR="004A5DB9" w:rsidRPr="004A5DB9" w:rsidRDefault="004A5DB9" w:rsidP="004A5DB9">
            <w:pPr>
              <w:rPr>
                <w:rFonts w:ascii="Arial Narrow" w:hAnsi="Arial Narrow"/>
              </w:rPr>
            </w:pPr>
            <w:r w:rsidRPr="004A5DB9">
              <w:rPr>
                <w:rFonts w:ascii="Arial Narrow" w:hAnsi="Arial Narrow"/>
              </w:rPr>
              <w:t> </w:t>
            </w:r>
          </w:p>
          <w:p w14:paraId="42501C2D" w14:textId="77777777" w:rsidR="004A5DB9" w:rsidRPr="004A5DB9" w:rsidRDefault="004A5DB9" w:rsidP="004A5DB9">
            <w:pPr>
              <w:rPr>
                <w:rFonts w:ascii="Arial Narrow" w:hAnsi="Arial Narrow"/>
              </w:rPr>
            </w:pPr>
            <w:r w:rsidRPr="004A5DB9">
              <w:rPr>
                <w:rFonts w:ascii="Arial Narrow" w:hAnsi="Arial Narrow"/>
              </w:rPr>
              <w:t>Improve the delivery of written information to pupils</w:t>
            </w:r>
          </w:p>
          <w:p w14:paraId="1655CCE2" w14:textId="77777777" w:rsidR="004A5DB9" w:rsidRPr="004A5DB9" w:rsidRDefault="004A5DB9" w:rsidP="004A5DB9">
            <w:pPr>
              <w:rPr>
                <w:rFonts w:ascii="Arial Narrow" w:hAnsi="Arial Narrow"/>
              </w:rPr>
            </w:pPr>
            <w:r w:rsidRPr="004A5DB9">
              <w:rPr>
                <w:rFonts w:ascii="Arial Narrow" w:hAnsi="Arial Narrow"/>
              </w:rPr>
              <w:t> </w:t>
            </w:r>
          </w:p>
        </w:tc>
        <w:tc>
          <w:tcPr>
            <w:tcW w:w="3401" w:type="dxa"/>
            <w:tcBorders>
              <w:top w:val="outset" w:sz="6" w:space="0" w:color="auto"/>
              <w:left w:val="outset" w:sz="6" w:space="0" w:color="auto"/>
              <w:bottom w:val="outset" w:sz="6" w:space="0" w:color="auto"/>
              <w:right w:val="outset" w:sz="6" w:space="0" w:color="auto"/>
            </w:tcBorders>
            <w:vAlign w:val="center"/>
            <w:hideMark/>
          </w:tcPr>
          <w:p w14:paraId="74A1A81B" w14:textId="77777777" w:rsidR="004A5DB9" w:rsidRPr="004A5DB9" w:rsidRDefault="004A5DB9" w:rsidP="004A5DB9">
            <w:pPr>
              <w:rPr>
                <w:rFonts w:ascii="Arial Narrow" w:hAnsi="Arial Narrow"/>
              </w:rPr>
            </w:pPr>
            <w:r w:rsidRPr="004A5DB9">
              <w:rPr>
                <w:rFonts w:ascii="Arial Narrow" w:hAnsi="Arial Narrow"/>
              </w:rPr>
              <w:t>Regular planning and review meetings with parents and carers, with minutes and notes provided; opportunities to meet with teachers/SENCo face-to-face; communication by text, email and phone.</w:t>
            </w:r>
          </w:p>
        </w:tc>
        <w:tc>
          <w:tcPr>
            <w:tcW w:w="2831" w:type="dxa"/>
            <w:tcBorders>
              <w:top w:val="outset" w:sz="6" w:space="0" w:color="auto"/>
              <w:left w:val="outset" w:sz="6" w:space="0" w:color="auto"/>
              <w:bottom w:val="outset" w:sz="6" w:space="0" w:color="auto"/>
              <w:right w:val="outset" w:sz="6" w:space="0" w:color="auto"/>
            </w:tcBorders>
            <w:vAlign w:val="center"/>
            <w:hideMark/>
          </w:tcPr>
          <w:p w14:paraId="78BB01E0" w14:textId="77777777" w:rsidR="004A5DB9" w:rsidRPr="004A5DB9" w:rsidRDefault="004A5DB9" w:rsidP="004A5DB9">
            <w:pPr>
              <w:rPr>
                <w:rFonts w:ascii="Arial Narrow" w:hAnsi="Arial Narrow"/>
              </w:rPr>
            </w:pPr>
            <w:r w:rsidRPr="004A5DB9">
              <w:rPr>
                <w:rFonts w:ascii="Arial Narrow" w:hAnsi="Arial Narrow"/>
              </w:rPr>
              <w:t>Ensure parents and carers of children with SEND and members of our community who  may have a disability themselves have full access to all information they need</w:t>
            </w:r>
          </w:p>
        </w:tc>
        <w:tc>
          <w:tcPr>
            <w:tcW w:w="2547" w:type="dxa"/>
            <w:tcBorders>
              <w:top w:val="outset" w:sz="6" w:space="0" w:color="auto"/>
              <w:left w:val="outset" w:sz="6" w:space="0" w:color="auto"/>
              <w:bottom w:val="outset" w:sz="6" w:space="0" w:color="auto"/>
              <w:right w:val="outset" w:sz="6" w:space="0" w:color="auto"/>
            </w:tcBorders>
            <w:vAlign w:val="center"/>
            <w:hideMark/>
          </w:tcPr>
          <w:p w14:paraId="3943E822" w14:textId="77777777" w:rsidR="004A5DB9" w:rsidRPr="004A5DB9" w:rsidRDefault="004A5DB9" w:rsidP="004A5DB9">
            <w:pPr>
              <w:rPr>
                <w:rFonts w:ascii="Arial Narrow" w:hAnsi="Arial Narrow"/>
              </w:rPr>
            </w:pPr>
            <w:r w:rsidRPr="004A5DB9">
              <w:rPr>
                <w:rFonts w:ascii="Arial Narrow" w:hAnsi="Arial Narrow"/>
              </w:rPr>
              <w:t>Ensure information is available in Braille</w:t>
            </w:r>
          </w:p>
        </w:tc>
        <w:tc>
          <w:tcPr>
            <w:tcW w:w="1424" w:type="dxa"/>
            <w:tcBorders>
              <w:top w:val="outset" w:sz="6" w:space="0" w:color="auto"/>
              <w:left w:val="outset" w:sz="6" w:space="0" w:color="auto"/>
              <w:bottom w:val="outset" w:sz="6" w:space="0" w:color="auto"/>
              <w:right w:val="outset" w:sz="6" w:space="0" w:color="auto"/>
            </w:tcBorders>
            <w:vAlign w:val="center"/>
            <w:hideMark/>
          </w:tcPr>
          <w:p w14:paraId="7D2D40A2" w14:textId="77777777" w:rsidR="004A5DB9" w:rsidRPr="004A5DB9" w:rsidRDefault="004A5DB9" w:rsidP="004A5DB9">
            <w:pPr>
              <w:rPr>
                <w:rFonts w:ascii="Arial Narrow" w:hAnsi="Arial Narrow"/>
              </w:rPr>
            </w:pPr>
            <w:r w:rsidRPr="004A5DB9">
              <w:rPr>
                <w:rFonts w:ascii="Arial Narrow" w:hAnsi="Arial Narrow"/>
              </w:rPr>
              <w:t>Head</w:t>
            </w:r>
          </w:p>
          <w:p w14:paraId="4C15705A" w14:textId="77777777" w:rsidR="004A5DB9" w:rsidRPr="004A5DB9" w:rsidRDefault="004A5DB9" w:rsidP="004A5DB9">
            <w:pPr>
              <w:rPr>
                <w:rFonts w:ascii="Arial Narrow" w:hAnsi="Arial Narrow"/>
              </w:rPr>
            </w:pPr>
            <w:r w:rsidRPr="004A5DB9">
              <w:rPr>
                <w:rFonts w:ascii="Arial Narrow" w:hAnsi="Arial Narrow"/>
              </w:rPr>
              <w:t>School Business Manager</w:t>
            </w:r>
          </w:p>
          <w:p w14:paraId="6D83FCF1" w14:textId="77777777" w:rsidR="004A5DB9" w:rsidRPr="004A5DB9" w:rsidRDefault="004A5DB9" w:rsidP="004A5DB9">
            <w:pPr>
              <w:rPr>
                <w:rFonts w:ascii="Arial Narrow" w:hAnsi="Arial Narrow"/>
              </w:rPr>
            </w:pPr>
            <w:r w:rsidRPr="004A5DB9">
              <w:rPr>
                <w:rFonts w:ascii="Arial Narrow" w:hAnsi="Arial Narrow"/>
              </w:rPr>
              <w:t>SENCo</w:t>
            </w:r>
          </w:p>
        </w:tc>
        <w:tc>
          <w:tcPr>
            <w:tcW w:w="1274" w:type="dxa"/>
            <w:tcBorders>
              <w:top w:val="outset" w:sz="6" w:space="0" w:color="auto"/>
              <w:left w:val="outset" w:sz="6" w:space="0" w:color="auto"/>
              <w:bottom w:val="outset" w:sz="6" w:space="0" w:color="auto"/>
              <w:right w:val="outset" w:sz="6" w:space="0" w:color="auto"/>
            </w:tcBorders>
            <w:vAlign w:val="center"/>
            <w:hideMark/>
          </w:tcPr>
          <w:p w14:paraId="7B8B97FE" w14:textId="77777777" w:rsidR="004A5DB9" w:rsidRPr="004A5DB9" w:rsidRDefault="004A5DB9" w:rsidP="004A5DB9">
            <w:pPr>
              <w:rPr>
                <w:rFonts w:ascii="Arial Narrow" w:hAnsi="Arial Narrow"/>
              </w:rPr>
            </w:pPr>
            <w:r w:rsidRPr="004A5DB9">
              <w:rPr>
                <w:rFonts w:ascii="Arial Narrow" w:hAnsi="Arial Narrow"/>
              </w:rPr>
              <w:t>July 2021</w:t>
            </w:r>
          </w:p>
        </w:tc>
        <w:tc>
          <w:tcPr>
            <w:tcW w:w="2128" w:type="dxa"/>
            <w:tcBorders>
              <w:top w:val="outset" w:sz="6" w:space="0" w:color="auto"/>
              <w:left w:val="outset" w:sz="6" w:space="0" w:color="auto"/>
              <w:bottom w:val="outset" w:sz="6" w:space="0" w:color="auto"/>
              <w:right w:val="outset" w:sz="6" w:space="0" w:color="auto"/>
            </w:tcBorders>
            <w:vAlign w:val="center"/>
            <w:hideMark/>
          </w:tcPr>
          <w:p w14:paraId="3552E196" w14:textId="77777777" w:rsidR="004A5DB9" w:rsidRPr="004A5DB9" w:rsidRDefault="004A5DB9" w:rsidP="004A5DB9">
            <w:pPr>
              <w:rPr>
                <w:rFonts w:ascii="Arial Narrow" w:hAnsi="Arial Narrow"/>
              </w:rPr>
            </w:pPr>
            <w:r w:rsidRPr="004A5DB9">
              <w:rPr>
                <w:rFonts w:ascii="Arial Narrow" w:hAnsi="Arial Narrow"/>
              </w:rPr>
              <w:t>Improved access to information</w:t>
            </w:r>
          </w:p>
        </w:tc>
      </w:tr>
    </w:tbl>
    <w:p w14:paraId="498C74F2" w14:textId="77777777" w:rsidR="00606B66" w:rsidRPr="004A5DB9" w:rsidRDefault="00606B66" w:rsidP="004A5DB9">
      <w:pPr>
        <w:numPr>
          <w:ilvl w:val="0"/>
          <w:numId w:val="1"/>
        </w:numPr>
        <w:spacing w:line="240" w:lineRule="auto"/>
        <w:rPr>
          <w:rFonts w:ascii="Arial Narrow" w:hAnsi="Arial Narrow"/>
        </w:rPr>
      </w:pPr>
      <w:r w:rsidRPr="004A5DB9">
        <w:rPr>
          <w:rFonts w:ascii="Arial Narrow" w:hAnsi="Arial Narrow"/>
        </w:rPr>
        <w:t>Improve the delivery of written information to pupils</w:t>
      </w:r>
    </w:p>
    <w:p w14:paraId="3947144D" w14:textId="42C6425F" w:rsidR="00451D8E" w:rsidRPr="004A5DB9" w:rsidRDefault="00BB5C74" w:rsidP="00BB5C74">
      <w:pPr>
        <w:rPr>
          <w:rFonts w:ascii="Arial Narrow" w:hAnsi="Arial Narrow"/>
        </w:rPr>
      </w:pPr>
      <w:r w:rsidRPr="004A5DB9">
        <w:rPr>
          <w:rFonts w:ascii="Arial Narrow" w:hAnsi="Arial Narrow"/>
        </w:rPr>
        <w:lastRenderedPageBreak/>
        <w:t> </w:t>
      </w:r>
      <w:r w:rsidR="00606B66" w:rsidRPr="004A5DB9">
        <w:rPr>
          <w:rFonts w:ascii="Arial Narrow" w:hAnsi="Arial Narrow"/>
          <w:b/>
          <w:bCs/>
        </w:rPr>
        <w:t>Appendix 1</w:t>
      </w:r>
      <w:r w:rsidRPr="004A5DB9">
        <w:rPr>
          <w:rFonts w:ascii="Arial Narrow" w:hAnsi="Arial Narrow"/>
          <w:b/>
          <w:bCs/>
        </w:rPr>
        <w:t>: Access</w:t>
      </w:r>
      <w:r w:rsidR="00606B66" w:rsidRPr="004A5DB9">
        <w:rPr>
          <w:rFonts w:ascii="Arial Narrow" w:hAnsi="Arial Narrow"/>
          <w:b/>
          <w:bCs/>
        </w:rPr>
        <w:t>ibility</w:t>
      </w:r>
      <w:r w:rsidRPr="004A5DB9">
        <w:rPr>
          <w:rFonts w:ascii="Arial Narrow" w:hAnsi="Arial Narrow"/>
          <w:b/>
          <w:bCs/>
        </w:rPr>
        <w:t xml:space="preserve"> Audit</w:t>
      </w:r>
    </w:p>
    <w:p w14:paraId="76E2A5A3" w14:textId="77777777" w:rsidR="00451D8E" w:rsidRPr="004A5DB9" w:rsidRDefault="00BB5C74" w:rsidP="00451D8E">
      <w:pPr>
        <w:rPr>
          <w:rFonts w:ascii="Arial Narrow" w:hAnsi="Arial Narrow"/>
        </w:rPr>
      </w:pPr>
      <w:r w:rsidRPr="004A5DB9">
        <w:rPr>
          <w:rFonts w:ascii="Arial Narrow" w:hAnsi="Arial Narrow"/>
        </w:rPr>
        <w:t> </w:t>
      </w:r>
    </w:p>
    <w:tbl>
      <w:tblPr>
        <w:tblpPr w:leftFromText="45" w:rightFromText="45" w:bottomFromText="225" w:vertAnchor="text" w:tblpX="-575"/>
        <w:tblW w:w="15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5543"/>
        <w:gridCol w:w="3245"/>
        <w:gridCol w:w="1985"/>
        <w:gridCol w:w="2410"/>
      </w:tblGrid>
      <w:tr w:rsidR="00451D8E" w:rsidRPr="004A5DB9" w14:paraId="6E472AF6" w14:textId="77777777" w:rsidTr="00451D8E">
        <w:trPr>
          <w:trHeight w:val="990"/>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6FF94BFB" w14:textId="77777777" w:rsidR="00451D8E" w:rsidRPr="004A5DB9" w:rsidRDefault="00451D8E" w:rsidP="00451D8E">
            <w:pPr>
              <w:jc w:val="center"/>
              <w:rPr>
                <w:rFonts w:ascii="Arial Narrow" w:hAnsi="Arial Narrow"/>
                <w:b/>
                <w:bCs/>
              </w:rPr>
            </w:pPr>
          </w:p>
          <w:p w14:paraId="49E4E06F" w14:textId="77777777" w:rsidR="00451D8E" w:rsidRPr="004A5DB9" w:rsidRDefault="00451D8E" w:rsidP="00451D8E">
            <w:pPr>
              <w:jc w:val="center"/>
              <w:rPr>
                <w:rFonts w:ascii="Arial Narrow" w:hAnsi="Arial Narrow"/>
              </w:rPr>
            </w:pPr>
            <w:r w:rsidRPr="004A5DB9">
              <w:rPr>
                <w:rFonts w:ascii="Arial Narrow" w:hAnsi="Arial Narrow"/>
                <w:b/>
                <w:bCs/>
              </w:rPr>
              <w:t>Feature</w:t>
            </w:r>
          </w:p>
          <w:p w14:paraId="6C82CCBA" w14:textId="77777777" w:rsidR="00451D8E" w:rsidRPr="004A5DB9" w:rsidRDefault="00451D8E" w:rsidP="00451D8E">
            <w:pPr>
              <w:jc w:val="center"/>
              <w:rPr>
                <w:rFonts w:ascii="Arial Narrow" w:hAnsi="Arial Narrow"/>
              </w:rPr>
            </w:pPr>
          </w:p>
        </w:tc>
        <w:tc>
          <w:tcPr>
            <w:tcW w:w="5543" w:type="dxa"/>
            <w:tcBorders>
              <w:top w:val="outset" w:sz="6" w:space="0" w:color="auto"/>
              <w:left w:val="outset" w:sz="6" w:space="0" w:color="auto"/>
              <w:bottom w:val="outset" w:sz="6" w:space="0" w:color="auto"/>
              <w:right w:val="outset" w:sz="6" w:space="0" w:color="auto"/>
            </w:tcBorders>
            <w:vAlign w:val="center"/>
            <w:hideMark/>
          </w:tcPr>
          <w:p w14:paraId="70F4E391" w14:textId="77777777" w:rsidR="00451D8E" w:rsidRPr="004A5DB9" w:rsidRDefault="00451D8E" w:rsidP="00451D8E">
            <w:pPr>
              <w:jc w:val="center"/>
              <w:rPr>
                <w:rFonts w:ascii="Arial Narrow" w:hAnsi="Arial Narrow"/>
                <w:b/>
                <w:bCs/>
              </w:rPr>
            </w:pPr>
          </w:p>
          <w:p w14:paraId="7DCB365F" w14:textId="77777777" w:rsidR="00451D8E" w:rsidRPr="004A5DB9" w:rsidRDefault="00451D8E" w:rsidP="00451D8E">
            <w:pPr>
              <w:jc w:val="center"/>
              <w:rPr>
                <w:rFonts w:ascii="Arial Narrow" w:hAnsi="Arial Narrow"/>
              </w:rPr>
            </w:pPr>
            <w:r w:rsidRPr="004A5DB9">
              <w:rPr>
                <w:rFonts w:ascii="Arial Narrow" w:hAnsi="Arial Narrow"/>
                <w:b/>
                <w:bCs/>
              </w:rPr>
              <w:t>Description</w:t>
            </w:r>
          </w:p>
          <w:p w14:paraId="77F1CEB9" w14:textId="77777777" w:rsidR="00451D8E" w:rsidRPr="004A5DB9" w:rsidRDefault="00451D8E" w:rsidP="00451D8E">
            <w:pPr>
              <w:jc w:val="center"/>
              <w:rPr>
                <w:rFonts w:ascii="Arial Narrow" w:hAnsi="Arial Narrow"/>
              </w:rPr>
            </w:pPr>
          </w:p>
        </w:tc>
        <w:tc>
          <w:tcPr>
            <w:tcW w:w="3245" w:type="dxa"/>
            <w:tcBorders>
              <w:top w:val="outset" w:sz="6" w:space="0" w:color="auto"/>
              <w:left w:val="outset" w:sz="6" w:space="0" w:color="auto"/>
              <w:bottom w:val="outset" w:sz="6" w:space="0" w:color="auto"/>
              <w:right w:val="outset" w:sz="6" w:space="0" w:color="auto"/>
            </w:tcBorders>
            <w:vAlign w:val="center"/>
            <w:hideMark/>
          </w:tcPr>
          <w:p w14:paraId="129484EC" w14:textId="77777777" w:rsidR="00451D8E" w:rsidRPr="004A5DB9" w:rsidRDefault="00451D8E" w:rsidP="00451D8E">
            <w:pPr>
              <w:jc w:val="center"/>
              <w:rPr>
                <w:rFonts w:ascii="Arial Narrow" w:hAnsi="Arial Narrow"/>
              </w:rPr>
            </w:pPr>
            <w:r w:rsidRPr="004A5DB9">
              <w:rPr>
                <w:rFonts w:ascii="Arial Narrow" w:hAnsi="Arial Narrow"/>
                <w:b/>
                <w:bCs/>
              </w:rPr>
              <w:t>Actions to be taken</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6BC12FF" w14:textId="77777777" w:rsidR="00451D8E" w:rsidRPr="004A5DB9" w:rsidRDefault="00451D8E" w:rsidP="00451D8E">
            <w:pPr>
              <w:jc w:val="center"/>
              <w:rPr>
                <w:rFonts w:ascii="Arial Narrow" w:hAnsi="Arial Narrow"/>
              </w:rPr>
            </w:pPr>
            <w:r w:rsidRPr="004A5DB9">
              <w:rPr>
                <w:rFonts w:ascii="Arial Narrow" w:hAnsi="Arial Narrow"/>
                <w:b/>
                <w:bCs/>
              </w:rPr>
              <w:t>Person responsible</w:t>
            </w:r>
          </w:p>
        </w:tc>
        <w:tc>
          <w:tcPr>
            <w:tcW w:w="2410" w:type="dxa"/>
            <w:tcBorders>
              <w:top w:val="outset" w:sz="6" w:space="0" w:color="auto"/>
              <w:left w:val="outset" w:sz="6" w:space="0" w:color="auto"/>
              <w:bottom w:val="outset" w:sz="6" w:space="0" w:color="auto"/>
              <w:right w:val="outset" w:sz="6" w:space="0" w:color="auto"/>
            </w:tcBorders>
            <w:vAlign w:val="center"/>
            <w:hideMark/>
          </w:tcPr>
          <w:p w14:paraId="5831A27E" w14:textId="77777777" w:rsidR="00451D8E" w:rsidRPr="004A5DB9" w:rsidRDefault="00451D8E" w:rsidP="00451D8E">
            <w:pPr>
              <w:spacing w:after="0"/>
              <w:rPr>
                <w:rFonts w:ascii="Arial Narrow" w:hAnsi="Arial Narrow"/>
                <w:b/>
                <w:bCs/>
              </w:rPr>
            </w:pPr>
          </w:p>
          <w:p w14:paraId="03339E29" w14:textId="77777777" w:rsidR="00451D8E" w:rsidRPr="004A5DB9" w:rsidRDefault="00451D8E" w:rsidP="00451D8E">
            <w:pPr>
              <w:spacing w:after="0"/>
              <w:rPr>
                <w:rFonts w:ascii="Arial Narrow" w:hAnsi="Arial Narrow"/>
              </w:rPr>
            </w:pPr>
            <w:r w:rsidRPr="004A5DB9">
              <w:rPr>
                <w:rFonts w:ascii="Arial Narrow" w:hAnsi="Arial Narrow"/>
                <w:b/>
                <w:bCs/>
              </w:rPr>
              <w:t>Date to complete actions by</w:t>
            </w:r>
          </w:p>
        </w:tc>
      </w:tr>
      <w:tr w:rsidR="00451D8E" w:rsidRPr="004A5DB9" w14:paraId="2622B01E" w14:textId="77777777" w:rsidTr="00451D8E">
        <w:trPr>
          <w:trHeight w:val="8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3B4815AF" w14:textId="77777777" w:rsidR="00451D8E" w:rsidRPr="004A5DB9" w:rsidRDefault="00451D8E" w:rsidP="00451D8E">
            <w:pPr>
              <w:rPr>
                <w:rFonts w:ascii="Arial Narrow" w:hAnsi="Arial Narrow"/>
              </w:rPr>
            </w:pPr>
            <w:r w:rsidRPr="004A5DB9">
              <w:rPr>
                <w:rFonts w:ascii="Arial Narrow" w:hAnsi="Arial Narrow"/>
              </w:rPr>
              <w:t> </w:t>
            </w:r>
          </w:p>
          <w:p w14:paraId="57749DC9" w14:textId="77777777" w:rsidR="00451D8E" w:rsidRPr="004A5DB9" w:rsidRDefault="00451D8E" w:rsidP="00451D8E">
            <w:pPr>
              <w:rPr>
                <w:rFonts w:ascii="Arial Narrow" w:hAnsi="Arial Narrow"/>
              </w:rPr>
            </w:pPr>
            <w:r w:rsidRPr="004A5DB9">
              <w:rPr>
                <w:rFonts w:ascii="Arial Narrow" w:hAnsi="Arial Narrow"/>
              </w:rPr>
              <w:t> </w:t>
            </w:r>
          </w:p>
          <w:p w14:paraId="2FD5FF3D" w14:textId="77777777" w:rsidR="00451D8E" w:rsidRPr="004A5DB9" w:rsidRDefault="00451D8E" w:rsidP="00451D8E">
            <w:pPr>
              <w:rPr>
                <w:rFonts w:ascii="Arial Narrow" w:hAnsi="Arial Narrow"/>
              </w:rPr>
            </w:pPr>
            <w:r w:rsidRPr="004A5DB9">
              <w:rPr>
                <w:rFonts w:ascii="Arial Narrow" w:hAnsi="Arial Narrow"/>
              </w:rPr>
              <w:t> </w:t>
            </w:r>
          </w:p>
          <w:p w14:paraId="3FAD8B1F" w14:textId="77777777" w:rsidR="00451D8E" w:rsidRPr="004A5DB9" w:rsidRDefault="00451D8E" w:rsidP="00451D8E">
            <w:pPr>
              <w:rPr>
                <w:rFonts w:ascii="Arial Narrow" w:hAnsi="Arial Narrow"/>
              </w:rPr>
            </w:pPr>
            <w:r w:rsidRPr="004A5DB9">
              <w:rPr>
                <w:rFonts w:ascii="Arial Narrow" w:hAnsi="Arial Narrow"/>
              </w:rPr>
              <w:t>Number of storeys</w:t>
            </w:r>
          </w:p>
          <w:p w14:paraId="7FBEF46E" w14:textId="77777777" w:rsidR="00451D8E" w:rsidRPr="004A5DB9" w:rsidRDefault="00451D8E" w:rsidP="00451D8E">
            <w:pPr>
              <w:rPr>
                <w:rFonts w:ascii="Arial Narrow" w:hAnsi="Arial Narrow"/>
              </w:rPr>
            </w:pPr>
            <w:r w:rsidRPr="004A5DB9">
              <w:rPr>
                <w:rFonts w:ascii="Arial Narrow" w:hAnsi="Arial Narrow"/>
              </w:rPr>
              <w:t> </w:t>
            </w:r>
          </w:p>
        </w:tc>
        <w:tc>
          <w:tcPr>
            <w:tcW w:w="5543" w:type="dxa"/>
            <w:tcBorders>
              <w:top w:val="outset" w:sz="6" w:space="0" w:color="auto"/>
              <w:left w:val="outset" w:sz="6" w:space="0" w:color="auto"/>
              <w:bottom w:val="outset" w:sz="6" w:space="0" w:color="auto"/>
              <w:right w:val="outset" w:sz="6" w:space="0" w:color="auto"/>
            </w:tcBorders>
            <w:vAlign w:val="center"/>
            <w:hideMark/>
          </w:tcPr>
          <w:p w14:paraId="5BB42DCD" w14:textId="77777777" w:rsidR="00451D8E" w:rsidRPr="004A5DB9" w:rsidRDefault="00451D8E" w:rsidP="00451D8E">
            <w:pPr>
              <w:rPr>
                <w:rFonts w:ascii="Arial Narrow" w:hAnsi="Arial Narrow"/>
              </w:rPr>
            </w:pPr>
            <w:r w:rsidRPr="004A5DB9">
              <w:rPr>
                <w:rFonts w:ascii="Arial Narrow" w:hAnsi="Arial Narrow"/>
              </w:rPr>
              <w:t> </w:t>
            </w:r>
          </w:p>
          <w:p w14:paraId="2A4DE578" w14:textId="3FC8374A" w:rsidR="00451D8E" w:rsidRPr="004A5DB9" w:rsidRDefault="00590CA1" w:rsidP="00451D8E">
            <w:pPr>
              <w:rPr>
                <w:rFonts w:ascii="Arial Narrow" w:hAnsi="Arial Narrow"/>
              </w:rPr>
            </w:pPr>
            <w:r w:rsidRPr="004A5DB9">
              <w:rPr>
                <w:rFonts w:ascii="Arial Narrow" w:hAnsi="Arial Narrow"/>
              </w:rPr>
              <w:t xml:space="preserve">Mossley Hollins is a </w:t>
            </w:r>
            <w:r w:rsidR="004A5DB9" w:rsidRPr="004A5DB9">
              <w:rPr>
                <w:rFonts w:ascii="Arial Narrow" w:hAnsi="Arial Narrow"/>
              </w:rPr>
              <w:t>five-storey</w:t>
            </w:r>
            <w:r w:rsidR="00451D8E" w:rsidRPr="004A5DB9">
              <w:rPr>
                <w:rFonts w:ascii="Arial Narrow" w:hAnsi="Arial Narrow"/>
              </w:rPr>
              <w:t xml:space="preserve"> </w:t>
            </w:r>
            <w:bookmarkStart w:id="0" w:name="_GoBack"/>
            <w:bookmarkEnd w:id="0"/>
            <w:r w:rsidR="00451D8E" w:rsidRPr="004A5DB9">
              <w:rPr>
                <w:rFonts w:ascii="Arial Narrow" w:hAnsi="Arial Narrow"/>
              </w:rPr>
              <w:t>building.</w:t>
            </w:r>
          </w:p>
          <w:p w14:paraId="0968F7D3" w14:textId="77777777" w:rsidR="00451D8E" w:rsidRPr="004A5DB9" w:rsidRDefault="00451D8E" w:rsidP="00451D8E">
            <w:pPr>
              <w:rPr>
                <w:rFonts w:ascii="Arial Narrow" w:hAnsi="Arial Narrow"/>
              </w:rPr>
            </w:pPr>
            <w:r w:rsidRPr="004A5DB9">
              <w:rPr>
                <w:rFonts w:ascii="Arial Narrow" w:hAnsi="Arial Narrow"/>
              </w:rPr>
              <w:t>Each internal staircase</w:t>
            </w:r>
            <w:r w:rsidR="00590CA1" w:rsidRPr="004A5DB9">
              <w:rPr>
                <w:rFonts w:ascii="Arial Narrow" w:hAnsi="Arial Narrow"/>
              </w:rPr>
              <w:t xml:space="preserve"> has</w:t>
            </w:r>
            <w:r w:rsidRPr="004A5DB9">
              <w:rPr>
                <w:rFonts w:ascii="Arial Narrow" w:hAnsi="Arial Narrow"/>
              </w:rPr>
              <w:t xml:space="preserve"> continuous handrails. </w:t>
            </w:r>
          </w:p>
          <w:p w14:paraId="1AF81B38" w14:textId="77777777" w:rsidR="00451D8E" w:rsidRPr="004A5DB9" w:rsidRDefault="00451D8E" w:rsidP="00451D8E">
            <w:pPr>
              <w:rPr>
                <w:rFonts w:ascii="Arial Narrow" w:hAnsi="Arial Narrow"/>
              </w:rPr>
            </w:pPr>
            <w:r w:rsidRPr="004A5DB9">
              <w:rPr>
                <w:rFonts w:ascii="Arial Narrow" w:hAnsi="Arial Narrow"/>
              </w:rPr>
              <w:t>An evacuation matt i</w:t>
            </w:r>
            <w:r w:rsidR="00590CA1" w:rsidRPr="004A5DB9">
              <w:rPr>
                <w:rFonts w:ascii="Arial Narrow" w:hAnsi="Arial Narrow"/>
              </w:rPr>
              <w:t>s located at the top of the side</w:t>
            </w:r>
            <w:r w:rsidRPr="004A5DB9">
              <w:rPr>
                <w:rFonts w:ascii="Arial Narrow" w:hAnsi="Arial Narrow"/>
              </w:rPr>
              <w:t xml:space="preserve"> stairs.</w:t>
            </w:r>
          </w:p>
        </w:tc>
        <w:tc>
          <w:tcPr>
            <w:tcW w:w="3245" w:type="dxa"/>
            <w:tcBorders>
              <w:top w:val="outset" w:sz="6" w:space="0" w:color="auto"/>
              <w:left w:val="outset" w:sz="6" w:space="0" w:color="auto"/>
              <w:bottom w:val="outset" w:sz="6" w:space="0" w:color="auto"/>
              <w:right w:val="outset" w:sz="6" w:space="0" w:color="auto"/>
            </w:tcBorders>
            <w:vAlign w:val="center"/>
            <w:hideMark/>
          </w:tcPr>
          <w:p w14:paraId="3B38E459" w14:textId="77777777" w:rsidR="00451D8E" w:rsidRPr="004A5DB9" w:rsidRDefault="00451D8E" w:rsidP="00451D8E">
            <w:pPr>
              <w:rPr>
                <w:rFonts w:ascii="Arial Narrow" w:hAnsi="Arial Narrow"/>
              </w:rPr>
            </w:pPr>
            <w:r w:rsidRPr="004A5DB9">
              <w:rPr>
                <w:rFonts w:ascii="Arial Narrow" w:hAnsi="Arial Narrow"/>
              </w:rPr>
              <w:t> </w:t>
            </w:r>
          </w:p>
          <w:p w14:paraId="109CFC3B" w14:textId="77777777" w:rsidR="00451D8E" w:rsidRPr="004A5DB9" w:rsidRDefault="00451D8E" w:rsidP="00451D8E">
            <w:pPr>
              <w:rPr>
                <w:rFonts w:ascii="Arial Narrow" w:hAnsi="Arial Narrow"/>
              </w:rPr>
            </w:pPr>
            <w:r w:rsidRPr="004A5DB9">
              <w:rPr>
                <w:rFonts w:ascii="Arial Narrow" w:hAnsi="Arial Narrow"/>
              </w:rPr>
              <w:t> </w:t>
            </w:r>
          </w:p>
          <w:p w14:paraId="71852B5D" w14:textId="77777777" w:rsidR="00451D8E" w:rsidRPr="004A5DB9" w:rsidRDefault="00451D8E" w:rsidP="00451D8E">
            <w:pPr>
              <w:rPr>
                <w:rFonts w:ascii="Arial Narrow" w:hAnsi="Arial Narrow"/>
              </w:rPr>
            </w:pPr>
            <w:r w:rsidRPr="004A5DB9">
              <w:rPr>
                <w:rFonts w:ascii="Arial Narrow" w:hAnsi="Arial Narrow"/>
              </w:rPr>
              <w:t> </w:t>
            </w:r>
          </w:p>
          <w:p w14:paraId="1CDD7703" w14:textId="77777777" w:rsidR="00451D8E" w:rsidRPr="004A5DB9" w:rsidRDefault="00451D8E" w:rsidP="00451D8E">
            <w:pPr>
              <w:rPr>
                <w:rFonts w:ascii="Arial Narrow" w:hAnsi="Arial Narrow"/>
              </w:rPr>
            </w:pPr>
            <w:r w:rsidRPr="004A5DB9">
              <w:rPr>
                <w:rFonts w:ascii="Arial Narrow" w:hAnsi="Arial Narrow"/>
              </w:rPr>
              <w:t> </w:t>
            </w:r>
          </w:p>
          <w:p w14:paraId="772B7B0A" w14:textId="77777777" w:rsidR="00451D8E" w:rsidRPr="004A5DB9" w:rsidRDefault="00451D8E" w:rsidP="00451D8E">
            <w:pPr>
              <w:rPr>
                <w:rFonts w:ascii="Arial Narrow" w:hAnsi="Arial Narrow"/>
              </w:rPr>
            </w:pPr>
            <w:r w:rsidRPr="004A5DB9">
              <w:rPr>
                <w:rFonts w:ascii="Arial Narrow" w:hAnsi="Arial Narrow"/>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A1C1D60"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039FD7B3" w14:textId="77777777" w:rsidR="00451D8E" w:rsidRPr="004A5DB9" w:rsidRDefault="00451D8E" w:rsidP="00451D8E">
            <w:pPr>
              <w:rPr>
                <w:rFonts w:ascii="Arial Narrow" w:hAnsi="Arial Narrow"/>
              </w:rPr>
            </w:pPr>
            <w:r w:rsidRPr="004A5DB9">
              <w:rPr>
                <w:rFonts w:ascii="Arial Narrow" w:hAnsi="Arial Narrow"/>
              </w:rPr>
              <w:t> </w:t>
            </w:r>
          </w:p>
        </w:tc>
      </w:tr>
      <w:tr w:rsidR="00451D8E" w:rsidRPr="004A5DB9" w14:paraId="62ECA1E0" w14:textId="77777777" w:rsidTr="00451D8E">
        <w:trPr>
          <w:trHeight w:val="82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1BCB2A52" w14:textId="77777777" w:rsidR="00451D8E" w:rsidRPr="004A5DB9" w:rsidRDefault="00451D8E" w:rsidP="00451D8E">
            <w:pPr>
              <w:rPr>
                <w:rFonts w:ascii="Arial Narrow" w:hAnsi="Arial Narrow"/>
              </w:rPr>
            </w:pPr>
            <w:r w:rsidRPr="004A5DB9">
              <w:rPr>
                <w:rFonts w:ascii="Arial Narrow" w:hAnsi="Arial Narrow"/>
              </w:rPr>
              <w:t> </w:t>
            </w:r>
          </w:p>
          <w:p w14:paraId="5C2340D6" w14:textId="77777777" w:rsidR="00451D8E" w:rsidRPr="004A5DB9" w:rsidRDefault="00451D8E" w:rsidP="00451D8E">
            <w:pPr>
              <w:rPr>
                <w:rFonts w:ascii="Arial Narrow" w:hAnsi="Arial Narrow"/>
              </w:rPr>
            </w:pPr>
            <w:r w:rsidRPr="004A5DB9">
              <w:rPr>
                <w:rFonts w:ascii="Arial Narrow" w:hAnsi="Arial Narrow"/>
              </w:rPr>
              <w:t> </w:t>
            </w:r>
          </w:p>
          <w:p w14:paraId="4F7B42A9" w14:textId="77777777" w:rsidR="00451D8E" w:rsidRPr="004A5DB9" w:rsidRDefault="00451D8E" w:rsidP="00451D8E">
            <w:pPr>
              <w:rPr>
                <w:rFonts w:ascii="Arial Narrow" w:hAnsi="Arial Narrow"/>
              </w:rPr>
            </w:pPr>
            <w:r w:rsidRPr="004A5DB9">
              <w:rPr>
                <w:rFonts w:ascii="Arial Narrow" w:hAnsi="Arial Narrow"/>
              </w:rPr>
              <w:t>Corridor access</w:t>
            </w:r>
          </w:p>
        </w:tc>
        <w:tc>
          <w:tcPr>
            <w:tcW w:w="5543" w:type="dxa"/>
            <w:tcBorders>
              <w:top w:val="outset" w:sz="6" w:space="0" w:color="auto"/>
              <w:left w:val="outset" w:sz="6" w:space="0" w:color="auto"/>
              <w:bottom w:val="outset" w:sz="6" w:space="0" w:color="auto"/>
              <w:right w:val="outset" w:sz="6" w:space="0" w:color="auto"/>
            </w:tcBorders>
            <w:vAlign w:val="center"/>
            <w:hideMark/>
          </w:tcPr>
          <w:p w14:paraId="46B91CF8" w14:textId="77777777" w:rsidR="00451D8E" w:rsidRPr="004A5DB9" w:rsidRDefault="00451D8E" w:rsidP="00451D8E">
            <w:pPr>
              <w:rPr>
                <w:rFonts w:ascii="Arial Narrow" w:hAnsi="Arial Narrow"/>
              </w:rPr>
            </w:pPr>
            <w:r w:rsidRPr="004A5DB9">
              <w:rPr>
                <w:rFonts w:ascii="Arial Narrow" w:hAnsi="Arial Narrow"/>
              </w:rPr>
              <w:t> </w:t>
            </w:r>
          </w:p>
          <w:p w14:paraId="46992C30" w14:textId="77777777" w:rsidR="00451D8E" w:rsidRPr="004A5DB9" w:rsidRDefault="00451D8E" w:rsidP="00451D8E">
            <w:pPr>
              <w:rPr>
                <w:rFonts w:ascii="Arial Narrow" w:hAnsi="Arial Narrow"/>
              </w:rPr>
            </w:pPr>
            <w:r w:rsidRPr="004A5DB9">
              <w:rPr>
                <w:rFonts w:ascii="Arial Narrow" w:hAnsi="Arial Narrow"/>
              </w:rPr>
              <w:t>Corridors are clear with an unobstructed width of 1.2m or above.</w:t>
            </w:r>
          </w:p>
        </w:tc>
        <w:tc>
          <w:tcPr>
            <w:tcW w:w="3245" w:type="dxa"/>
            <w:tcBorders>
              <w:top w:val="outset" w:sz="6" w:space="0" w:color="auto"/>
              <w:left w:val="outset" w:sz="6" w:space="0" w:color="auto"/>
              <w:bottom w:val="outset" w:sz="6" w:space="0" w:color="auto"/>
              <w:right w:val="outset" w:sz="6" w:space="0" w:color="auto"/>
            </w:tcBorders>
            <w:vAlign w:val="center"/>
            <w:hideMark/>
          </w:tcPr>
          <w:p w14:paraId="7D40FBF5" w14:textId="77777777" w:rsidR="00451D8E" w:rsidRPr="004A5DB9" w:rsidRDefault="00451D8E" w:rsidP="00451D8E">
            <w:pPr>
              <w:rPr>
                <w:rFonts w:ascii="Arial Narrow" w:hAnsi="Arial Narrow"/>
              </w:rPr>
            </w:pPr>
            <w:r w:rsidRPr="004A5DB9">
              <w:rPr>
                <w:rFonts w:ascii="Arial Narrow" w:hAnsi="Arial Narrow"/>
              </w:rPr>
              <w:t> </w:t>
            </w:r>
          </w:p>
          <w:p w14:paraId="410EF3FE" w14:textId="77777777" w:rsidR="00451D8E" w:rsidRPr="004A5DB9" w:rsidRDefault="00451D8E" w:rsidP="00451D8E">
            <w:pPr>
              <w:rPr>
                <w:rFonts w:ascii="Arial Narrow" w:hAnsi="Arial Narrow"/>
              </w:rPr>
            </w:pPr>
            <w:r w:rsidRPr="004A5DB9">
              <w:rPr>
                <w:rFonts w:ascii="Arial Narrow" w:hAnsi="Arial Narrow"/>
              </w:rPr>
              <w:t>Check and maintain.</w:t>
            </w:r>
          </w:p>
        </w:tc>
        <w:tc>
          <w:tcPr>
            <w:tcW w:w="1985" w:type="dxa"/>
            <w:tcBorders>
              <w:top w:val="outset" w:sz="6" w:space="0" w:color="auto"/>
              <w:left w:val="outset" w:sz="6" w:space="0" w:color="auto"/>
              <w:bottom w:val="outset" w:sz="6" w:space="0" w:color="auto"/>
              <w:right w:val="outset" w:sz="6" w:space="0" w:color="auto"/>
            </w:tcBorders>
            <w:vAlign w:val="center"/>
            <w:hideMark/>
          </w:tcPr>
          <w:p w14:paraId="75B33934" w14:textId="77777777" w:rsidR="00451D8E" w:rsidRPr="004A5DB9" w:rsidRDefault="00451D8E" w:rsidP="00451D8E">
            <w:pPr>
              <w:rPr>
                <w:rFonts w:ascii="Arial Narrow" w:hAnsi="Arial Narrow"/>
              </w:rPr>
            </w:pPr>
            <w:r w:rsidRPr="004A5DB9">
              <w:rPr>
                <w:rFonts w:ascii="Arial Narrow" w:hAnsi="Arial Narrow"/>
              </w:rPr>
              <w:t> </w:t>
            </w:r>
          </w:p>
          <w:p w14:paraId="77A6693D" w14:textId="77777777" w:rsidR="00451D8E" w:rsidRPr="004A5DB9" w:rsidRDefault="00590CA1" w:rsidP="00451D8E">
            <w:pPr>
              <w:rPr>
                <w:rFonts w:ascii="Arial Narrow" w:hAnsi="Arial Narrow"/>
              </w:rPr>
            </w:pPr>
            <w:r w:rsidRPr="004A5DB9">
              <w:rPr>
                <w:rFonts w:ascii="Arial Narrow" w:hAnsi="Arial Narrow"/>
              </w:rPr>
              <w:t>Site manager</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62031FC" w14:textId="77777777" w:rsidR="00451D8E" w:rsidRPr="004A5DB9" w:rsidRDefault="00451D8E" w:rsidP="00451D8E">
            <w:pPr>
              <w:rPr>
                <w:rFonts w:ascii="Arial Narrow" w:hAnsi="Arial Narrow"/>
              </w:rPr>
            </w:pPr>
            <w:r w:rsidRPr="004A5DB9">
              <w:rPr>
                <w:rFonts w:ascii="Arial Narrow" w:hAnsi="Arial Narrow"/>
              </w:rPr>
              <w:t> </w:t>
            </w:r>
          </w:p>
          <w:p w14:paraId="5C2A6EE1" w14:textId="77777777" w:rsidR="00451D8E" w:rsidRPr="004A5DB9" w:rsidRDefault="00451D8E" w:rsidP="00451D8E">
            <w:pPr>
              <w:rPr>
                <w:rFonts w:ascii="Arial Narrow" w:hAnsi="Arial Narrow"/>
              </w:rPr>
            </w:pPr>
            <w:r w:rsidRPr="004A5DB9">
              <w:rPr>
                <w:rFonts w:ascii="Arial Narrow" w:hAnsi="Arial Narrow"/>
              </w:rPr>
              <w:t>Ongoing – daily check</w:t>
            </w:r>
          </w:p>
        </w:tc>
      </w:tr>
      <w:tr w:rsidR="00451D8E" w:rsidRPr="004A5DB9" w14:paraId="5DAC108E" w14:textId="77777777" w:rsidTr="00451D8E">
        <w:trPr>
          <w:trHeight w:val="5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2B0AFD0C" w14:textId="77777777" w:rsidR="00451D8E" w:rsidRPr="004A5DB9" w:rsidRDefault="00451D8E" w:rsidP="00451D8E">
            <w:pPr>
              <w:rPr>
                <w:rFonts w:ascii="Arial Narrow" w:hAnsi="Arial Narrow"/>
              </w:rPr>
            </w:pPr>
            <w:r w:rsidRPr="004A5DB9">
              <w:rPr>
                <w:rFonts w:ascii="Arial Narrow" w:hAnsi="Arial Narrow"/>
              </w:rPr>
              <w:t> </w:t>
            </w:r>
          </w:p>
          <w:p w14:paraId="5F9A73B3" w14:textId="77777777" w:rsidR="00451D8E" w:rsidRPr="004A5DB9" w:rsidRDefault="00451D8E" w:rsidP="00451D8E">
            <w:pPr>
              <w:rPr>
                <w:rFonts w:ascii="Arial Narrow" w:hAnsi="Arial Narrow"/>
              </w:rPr>
            </w:pPr>
            <w:r w:rsidRPr="004A5DB9">
              <w:rPr>
                <w:rFonts w:ascii="Arial Narrow" w:hAnsi="Arial Narrow"/>
              </w:rPr>
              <w:t>Lifts</w:t>
            </w:r>
          </w:p>
        </w:tc>
        <w:tc>
          <w:tcPr>
            <w:tcW w:w="5543" w:type="dxa"/>
            <w:tcBorders>
              <w:top w:val="outset" w:sz="6" w:space="0" w:color="auto"/>
              <w:left w:val="outset" w:sz="6" w:space="0" w:color="auto"/>
              <w:bottom w:val="outset" w:sz="6" w:space="0" w:color="auto"/>
              <w:right w:val="outset" w:sz="6" w:space="0" w:color="auto"/>
            </w:tcBorders>
            <w:vAlign w:val="center"/>
            <w:hideMark/>
          </w:tcPr>
          <w:p w14:paraId="435578A9" w14:textId="77777777" w:rsidR="00451D8E" w:rsidRPr="004A5DB9" w:rsidRDefault="00590CA1" w:rsidP="00451D8E">
            <w:pPr>
              <w:rPr>
                <w:rFonts w:ascii="Arial Narrow" w:hAnsi="Arial Narrow"/>
              </w:rPr>
            </w:pPr>
            <w:r w:rsidRPr="004A5DB9">
              <w:rPr>
                <w:rFonts w:ascii="Arial Narrow" w:hAnsi="Arial Narrow"/>
              </w:rPr>
              <w:t>The school has two</w:t>
            </w:r>
            <w:r w:rsidR="00451D8E" w:rsidRPr="004A5DB9">
              <w:rPr>
                <w:rFonts w:ascii="Arial Narrow" w:hAnsi="Arial Narrow"/>
              </w:rPr>
              <w:t xml:space="preserve"> passenger lift al</w:t>
            </w:r>
            <w:r w:rsidRPr="004A5DB9">
              <w:rPr>
                <w:rFonts w:ascii="Arial Narrow" w:hAnsi="Arial Narrow"/>
              </w:rPr>
              <w:t>lowing wheelchair access to all</w:t>
            </w:r>
            <w:r w:rsidR="00451D8E" w:rsidRPr="004A5DB9">
              <w:rPr>
                <w:rFonts w:ascii="Arial Narrow" w:hAnsi="Arial Narrow"/>
              </w:rPr>
              <w:t xml:space="preserve"> storeys of the building</w:t>
            </w:r>
          </w:p>
        </w:tc>
        <w:tc>
          <w:tcPr>
            <w:tcW w:w="3245" w:type="dxa"/>
            <w:tcBorders>
              <w:top w:val="outset" w:sz="6" w:space="0" w:color="auto"/>
              <w:left w:val="outset" w:sz="6" w:space="0" w:color="auto"/>
              <w:bottom w:val="outset" w:sz="6" w:space="0" w:color="auto"/>
              <w:right w:val="outset" w:sz="6" w:space="0" w:color="auto"/>
            </w:tcBorders>
            <w:vAlign w:val="center"/>
            <w:hideMark/>
          </w:tcPr>
          <w:p w14:paraId="4102D50B" w14:textId="77777777" w:rsidR="00451D8E" w:rsidRPr="004A5DB9" w:rsidRDefault="00451D8E" w:rsidP="00451D8E">
            <w:pPr>
              <w:rPr>
                <w:rFonts w:ascii="Arial Narrow" w:hAnsi="Arial Narrow"/>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24B3E52F" w14:textId="77777777" w:rsidR="00451D8E" w:rsidRPr="004A5DB9" w:rsidRDefault="00451D8E" w:rsidP="00451D8E">
            <w:pPr>
              <w:rPr>
                <w:rFonts w:ascii="Arial Narrow" w:hAnsi="Arial Narrow"/>
              </w:rPr>
            </w:pPr>
          </w:p>
        </w:tc>
        <w:tc>
          <w:tcPr>
            <w:tcW w:w="2410" w:type="dxa"/>
            <w:tcBorders>
              <w:top w:val="outset" w:sz="6" w:space="0" w:color="auto"/>
              <w:left w:val="outset" w:sz="6" w:space="0" w:color="auto"/>
              <w:bottom w:val="outset" w:sz="6" w:space="0" w:color="auto"/>
              <w:right w:val="outset" w:sz="6" w:space="0" w:color="auto"/>
            </w:tcBorders>
            <w:vAlign w:val="center"/>
            <w:hideMark/>
          </w:tcPr>
          <w:p w14:paraId="246BFBEA" w14:textId="77777777" w:rsidR="00451D8E" w:rsidRPr="004A5DB9" w:rsidRDefault="00451D8E" w:rsidP="00451D8E">
            <w:pPr>
              <w:rPr>
                <w:rFonts w:ascii="Arial Narrow" w:hAnsi="Arial Narrow"/>
              </w:rPr>
            </w:pPr>
          </w:p>
        </w:tc>
      </w:tr>
      <w:tr w:rsidR="00451D8E" w:rsidRPr="004A5DB9" w14:paraId="6536EAA1" w14:textId="77777777" w:rsidTr="00451D8E">
        <w:trPr>
          <w:trHeight w:val="570"/>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2D03FB8B" w14:textId="77777777" w:rsidR="00451D8E" w:rsidRPr="004A5DB9" w:rsidRDefault="00451D8E" w:rsidP="00451D8E">
            <w:pPr>
              <w:rPr>
                <w:rFonts w:ascii="Arial Narrow" w:hAnsi="Arial Narrow"/>
              </w:rPr>
            </w:pPr>
            <w:r w:rsidRPr="004A5DB9">
              <w:rPr>
                <w:rFonts w:ascii="Arial Narrow" w:hAnsi="Arial Narrow"/>
              </w:rPr>
              <w:t> </w:t>
            </w:r>
          </w:p>
          <w:p w14:paraId="0CD5C2D0" w14:textId="77777777" w:rsidR="00451D8E" w:rsidRPr="004A5DB9" w:rsidRDefault="00451D8E" w:rsidP="00451D8E">
            <w:pPr>
              <w:rPr>
                <w:rFonts w:ascii="Arial Narrow" w:hAnsi="Arial Narrow"/>
              </w:rPr>
            </w:pPr>
            <w:r w:rsidRPr="004A5DB9">
              <w:rPr>
                <w:rFonts w:ascii="Arial Narrow" w:hAnsi="Arial Narrow"/>
              </w:rPr>
              <w:t>Parking bays</w:t>
            </w:r>
          </w:p>
        </w:tc>
        <w:tc>
          <w:tcPr>
            <w:tcW w:w="5543" w:type="dxa"/>
            <w:tcBorders>
              <w:top w:val="outset" w:sz="6" w:space="0" w:color="auto"/>
              <w:left w:val="outset" w:sz="6" w:space="0" w:color="auto"/>
              <w:bottom w:val="outset" w:sz="6" w:space="0" w:color="auto"/>
              <w:right w:val="outset" w:sz="6" w:space="0" w:color="auto"/>
            </w:tcBorders>
            <w:vAlign w:val="center"/>
            <w:hideMark/>
          </w:tcPr>
          <w:p w14:paraId="7F9F6BB1" w14:textId="77777777" w:rsidR="00451D8E" w:rsidRPr="004A5DB9" w:rsidRDefault="00451D8E" w:rsidP="00451D8E">
            <w:pPr>
              <w:rPr>
                <w:rFonts w:ascii="Arial Narrow" w:hAnsi="Arial Narrow"/>
              </w:rPr>
            </w:pPr>
            <w:r w:rsidRPr="004A5DB9">
              <w:rPr>
                <w:rFonts w:ascii="Arial Narrow" w:hAnsi="Arial Narrow"/>
                <w:color w:val="FF0000"/>
              </w:rPr>
              <w:t>There are two disabled parking bays in the car park</w:t>
            </w:r>
            <w:r w:rsidRPr="004A5DB9">
              <w:rPr>
                <w:rFonts w:ascii="Arial Narrow" w:hAnsi="Arial Narrow"/>
                <w:b/>
                <w:i/>
                <w:color w:val="FF0000"/>
              </w:rPr>
              <w:t>.</w:t>
            </w:r>
            <w:r w:rsidR="00606B66" w:rsidRPr="004A5DB9">
              <w:rPr>
                <w:rFonts w:ascii="Arial Narrow" w:hAnsi="Arial Narrow"/>
                <w:b/>
                <w:i/>
                <w:color w:val="FF0000"/>
              </w:rPr>
              <w:t xml:space="preserve"> How many in the top and how many in bottom car park?</w:t>
            </w:r>
          </w:p>
        </w:tc>
        <w:tc>
          <w:tcPr>
            <w:tcW w:w="3245" w:type="dxa"/>
            <w:tcBorders>
              <w:top w:val="outset" w:sz="6" w:space="0" w:color="auto"/>
              <w:left w:val="outset" w:sz="6" w:space="0" w:color="auto"/>
              <w:bottom w:val="outset" w:sz="6" w:space="0" w:color="auto"/>
              <w:right w:val="outset" w:sz="6" w:space="0" w:color="auto"/>
            </w:tcBorders>
            <w:vAlign w:val="center"/>
            <w:hideMark/>
          </w:tcPr>
          <w:p w14:paraId="21F3661B" w14:textId="77777777" w:rsidR="00451D8E" w:rsidRPr="004A5DB9" w:rsidRDefault="00451D8E" w:rsidP="00451D8E">
            <w:pPr>
              <w:rPr>
                <w:rFonts w:ascii="Arial Narrow" w:hAnsi="Arial Narrow"/>
              </w:rPr>
            </w:pPr>
            <w:r w:rsidRPr="004A5DB9">
              <w:rPr>
                <w:rFonts w:ascii="Arial Narrow" w:hAnsi="Arial Narrow"/>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1A0D694"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254AB27" w14:textId="77777777" w:rsidR="00451D8E" w:rsidRPr="004A5DB9" w:rsidRDefault="00451D8E" w:rsidP="00451D8E">
            <w:pPr>
              <w:rPr>
                <w:rFonts w:ascii="Arial Narrow" w:hAnsi="Arial Narrow"/>
              </w:rPr>
            </w:pPr>
            <w:r w:rsidRPr="004A5DB9">
              <w:rPr>
                <w:rFonts w:ascii="Arial Narrow" w:hAnsi="Arial Narrow"/>
              </w:rPr>
              <w:t> </w:t>
            </w:r>
          </w:p>
        </w:tc>
      </w:tr>
      <w:tr w:rsidR="00451D8E" w:rsidRPr="004A5DB9" w14:paraId="49AAE58A" w14:textId="77777777" w:rsidTr="00451D8E">
        <w:trPr>
          <w:trHeight w:val="5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06D41F2C" w14:textId="77777777" w:rsidR="00451D8E" w:rsidRPr="004A5DB9" w:rsidRDefault="00451D8E" w:rsidP="00451D8E">
            <w:pPr>
              <w:rPr>
                <w:rFonts w:ascii="Arial Narrow" w:hAnsi="Arial Narrow"/>
              </w:rPr>
            </w:pPr>
            <w:r w:rsidRPr="004A5DB9">
              <w:rPr>
                <w:rFonts w:ascii="Arial Narrow" w:hAnsi="Arial Narrow"/>
              </w:rPr>
              <w:t> </w:t>
            </w:r>
          </w:p>
          <w:p w14:paraId="12BC980E" w14:textId="77777777" w:rsidR="00451D8E" w:rsidRPr="004A5DB9" w:rsidRDefault="00451D8E" w:rsidP="00451D8E">
            <w:pPr>
              <w:rPr>
                <w:rFonts w:ascii="Arial Narrow" w:hAnsi="Arial Narrow"/>
              </w:rPr>
            </w:pPr>
            <w:r w:rsidRPr="004A5DB9">
              <w:rPr>
                <w:rFonts w:ascii="Arial Narrow" w:hAnsi="Arial Narrow"/>
              </w:rPr>
              <w:t>Entrances</w:t>
            </w:r>
          </w:p>
        </w:tc>
        <w:tc>
          <w:tcPr>
            <w:tcW w:w="5543" w:type="dxa"/>
            <w:tcBorders>
              <w:top w:val="outset" w:sz="6" w:space="0" w:color="auto"/>
              <w:left w:val="outset" w:sz="6" w:space="0" w:color="auto"/>
              <w:bottom w:val="outset" w:sz="6" w:space="0" w:color="auto"/>
              <w:right w:val="outset" w:sz="6" w:space="0" w:color="auto"/>
            </w:tcBorders>
            <w:vAlign w:val="center"/>
            <w:hideMark/>
          </w:tcPr>
          <w:p w14:paraId="682205FC" w14:textId="77777777" w:rsidR="00451D8E" w:rsidRPr="004A5DB9" w:rsidRDefault="00451D8E" w:rsidP="00451D8E">
            <w:pPr>
              <w:rPr>
                <w:rFonts w:ascii="Arial Narrow" w:hAnsi="Arial Narrow"/>
              </w:rPr>
            </w:pPr>
            <w:r w:rsidRPr="004A5DB9">
              <w:rPr>
                <w:rFonts w:ascii="Arial Narrow" w:hAnsi="Arial Narrow"/>
              </w:rPr>
              <w:t>Entrances are a sufficient width and clear to allow easy access.</w:t>
            </w:r>
          </w:p>
          <w:p w14:paraId="7C4C7786" w14:textId="77777777" w:rsidR="00451D8E" w:rsidRPr="004A5DB9" w:rsidRDefault="00451D8E" w:rsidP="00451D8E">
            <w:pPr>
              <w:rPr>
                <w:rFonts w:ascii="Arial Narrow" w:hAnsi="Arial Narrow"/>
              </w:rPr>
            </w:pPr>
            <w:r w:rsidRPr="004A5DB9">
              <w:rPr>
                <w:rFonts w:ascii="Arial Narrow" w:hAnsi="Arial Narrow"/>
              </w:rPr>
              <w:t>All internal doors allow a wheelchair user to get through unaided.</w:t>
            </w:r>
          </w:p>
        </w:tc>
        <w:tc>
          <w:tcPr>
            <w:tcW w:w="3245" w:type="dxa"/>
            <w:tcBorders>
              <w:top w:val="outset" w:sz="6" w:space="0" w:color="auto"/>
              <w:left w:val="outset" w:sz="6" w:space="0" w:color="auto"/>
              <w:bottom w:val="outset" w:sz="6" w:space="0" w:color="auto"/>
              <w:right w:val="outset" w:sz="6" w:space="0" w:color="auto"/>
            </w:tcBorders>
            <w:vAlign w:val="center"/>
            <w:hideMark/>
          </w:tcPr>
          <w:p w14:paraId="1C924DDD" w14:textId="77777777" w:rsidR="00451D8E" w:rsidRPr="004A5DB9" w:rsidRDefault="00451D8E" w:rsidP="00451D8E">
            <w:pPr>
              <w:rPr>
                <w:rFonts w:ascii="Arial Narrow" w:hAnsi="Arial Narrow"/>
              </w:rPr>
            </w:pPr>
            <w:r w:rsidRPr="004A5DB9">
              <w:rPr>
                <w:rFonts w:ascii="Arial Narrow" w:hAnsi="Arial Narrow"/>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3C1C644"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BDFF446" w14:textId="77777777" w:rsidR="00451D8E" w:rsidRPr="004A5DB9" w:rsidRDefault="00451D8E" w:rsidP="00451D8E">
            <w:pPr>
              <w:rPr>
                <w:rFonts w:ascii="Arial Narrow" w:hAnsi="Arial Narrow"/>
              </w:rPr>
            </w:pPr>
            <w:r w:rsidRPr="004A5DB9">
              <w:rPr>
                <w:rFonts w:ascii="Arial Narrow" w:hAnsi="Arial Narrow"/>
              </w:rPr>
              <w:t> </w:t>
            </w:r>
          </w:p>
        </w:tc>
      </w:tr>
      <w:tr w:rsidR="00451D8E" w:rsidRPr="004A5DB9" w14:paraId="3E859B42" w14:textId="77777777" w:rsidTr="00451D8E">
        <w:trPr>
          <w:trHeight w:val="5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3C34BD3E" w14:textId="77777777" w:rsidR="00451D8E" w:rsidRPr="004A5DB9" w:rsidRDefault="00451D8E" w:rsidP="00451D8E">
            <w:pPr>
              <w:rPr>
                <w:rFonts w:ascii="Arial Narrow" w:hAnsi="Arial Narrow"/>
              </w:rPr>
            </w:pPr>
            <w:r w:rsidRPr="004A5DB9">
              <w:rPr>
                <w:rFonts w:ascii="Arial Narrow" w:hAnsi="Arial Narrow"/>
              </w:rPr>
              <w:t> </w:t>
            </w:r>
          </w:p>
          <w:p w14:paraId="4E4CD2C2" w14:textId="77777777" w:rsidR="00451D8E" w:rsidRPr="004A5DB9" w:rsidRDefault="00451D8E" w:rsidP="00451D8E">
            <w:pPr>
              <w:rPr>
                <w:rFonts w:ascii="Arial Narrow" w:hAnsi="Arial Narrow"/>
              </w:rPr>
            </w:pPr>
            <w:r w:rsidRPr="004A5DB9">
              <w:rPr>
                <w:rFonts w:ascii="Arial Narrow" w:hAnsi="Arial Narrow"/>
              </w:rPr>
              <w:t>Ramps</w:t>
            </w:r>
          </w:p>
        </w:tc>
        <w:tc>
          <w:tcPr>
            <w:tcW w:w="5543" w:type="dxa"/>
            <w:tcBorders>
              <w:top w:val="outset" w:sz="6" w:space="0" w:color="auto"/>
              <w:left w:val="outset" w:sz="6" w:space="0" w:color="auto"/>
              <w:bottom w:val="outset" w:sz="6" w:space="0" w:color="auto"/>
              <w:right w:val="outset" w:sz="6" w:space="0" w:color="auto"/>
            </w:tcBorders>
            <w:vAlign w:val="center"/>
            <w:hideMark/>
          </w:tcPr>
          <w:p w14:paraId="743E3125" w14:textId="77777777" w:rsidR="00451D8E" w:rsidRPr="004A5DB9" w:rsidRDefault="00451D8E" w:rsidP="00451D8E">
            <w:pPr>
              <w:rPr>
                <w:rFonts w:ascii="Arial Narrow" w:hAnsi="Arial Narrow"/>
              </w:rPr>
            </w:pPr>
            <w:r w:rsidRPr="004A5DB9">
              <w:rPr>
                <w:rFonts w:ascii="Arial Narrow" w:hAnsi="Arial Narrow"/>
              </w:rPr>
              <w:t> </w:t>
            </w:r>
          </w:p>
        </w:tc>
        <w:tc>
          <w:tcPr>
            <w:tcW w:w="3245" w:type="dxa"/>
            <w:tcBorders>
              <w:top w:val="outset" w:sz="6" w:space="0" w:color="auto"/>
              <w:left w:val="outset" w:sz="6" w:space="0" w:color="auto"/>
              <w:bottom w:val="outset" w:sz="6" w:space="0" w:color="auto"/>
              <w:right w:val="outset" w:sz="6" w:space="0" w:color="auto"/>
            </w:tcBorders>
            <w:vAlign w:val="center"/>
            <w:hideMark/>
          </w:tcPr>
          <w:p w14:paraId="10F03C06" w14:textId="77777777" w:rsidR="00451D8E" w:rsidRPr="004A5DB9" w:rsidRDefault="00451D8E" w:rsidP="00451D8E">
            <w:pPr>
              <w:rPr>
                <w:rFonts w:ascii="Arial Narrow" w:hAnsi="Arial Narrow"/>
              </w:rPr>
            </w:pPr>
            <w:r w:rsidRPr="004A5DB9">
              <w:rPr>
                <w:rFonts w:ascii="Arial Narrow" w:hAnsi="Arial Narrow"/>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B3B7517"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307D50F" w14:textId="77777777" w:rsidR="00451D8E" w:rsidRPr="004A5DB9" w:rsidRDefault="00451D8E" w:rsidP="00451D8E">
            <w:pPr>
              <w:rPr>
                <w:rFonts w:ascii="Arial Narrow" w:hAnsi="Arial Narrow"/>
              </w:rPr>
            </w:pPr>
            <w:r w:rsidRPr="004A5DB9">
              <w:rPr>
                <w:rFonts w:ascii="Arial Narrow" w:hAnsi="Arial Narrow"/>
              </w:rPr>
              <w:t> </w:t>
            </w:r>
          </w:p>
        </w:tc>
      </w:tr>
      <w:tr w:rsidR="00451D8E" w:rsidRPr="004A5DB9" w14:paraId="2D9141A5" w14:textId="77777777" w:rsidTr="00451D8E">
        <w:trPr>
          <w:trHeight w:val="5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26A201A7" w14:textId="77777777" w:rsidR="00451D8E" w:rsidRPr="004A5DB9" w:rsidRDefault="00451D8E" w:rsidP="00451D8E">
            <w:pPr>
              <w:rPr>
                <w:rFonts w:ascii="Arial Narrow" w:hAnsi="Arial Narrow"/>
              </w:rPr>
            </w:pPr>
            <w:r w:rsidRPr="004A5DB9">
              <w:rPr>
                <w:rFonts w:ascii="Arial Narrow" w:hAnsi="Arial Narrow"/>
              </w:rPr>
              <w:t> </w:t>
            </w:r>
          </w:p>
          <w:p w14:paraId="302632DE" w14:textId="77777777" w:rsidR="00451D8E" w:rsidRPr="004A5DB9" w:rsidRDefault="00451D8E" w:rsidP="00451D8E">
            <w:pPr>
              <w:rPr>
                <w:rFonts w:ascii="Arial Narrow" w:hAnsi="Arial Narrow"/>
              </w:rPr>
            </w:pPr>
            <w:r w:rsidRPr="004A5DB9">
              <w:rPr>
                <w:rFonts w:ascii="Arial Narrow" w:hAnsi="Arial Narrow"/>
              </w:rPr>
              <w:lastRenderedPageBreak/>
              <w:t>Toilets</w:t>
            </w:r>
          </w:p>
        </w:tc>
        <w:tc>
          <w:tcPr>
            <w:tcW w:w="5543" w:type="dxa"/>
            <w:tcBorders>
              <w:top w:val="outset" w:sz="6" w:space="0" w:color="auto"/>
              <w:left w:val="outset" w:sz="6" w:space="0" w:color="auto"/>
              <w:bottom w:val="outset" w:sz="6" w:space="0" w:color="auto"/>
              <w:right w:val="outset" w:sz="6" w:space="0" w:color="auto"/>
            </w:tcBorders>
            <w:vAlign w:val="center"/>
            <w:hideMark/>
          </w:tcPr>
          <w:p w14:paraId="447A4843" w14:textId="77777777" w:rsidR="00451D8E" w:rsidRPr="004A5DB9" w:rsidRDefault="00451D8E" w:rsidP="00451D8E">
            <w:pPr>
              <w:rPr>
                <w:rFonts w:ascii="Arial Narrow" w:hAnsi="Arial Narrow"/>
              </w:rPr>
            </w:pPr>
            <w:r w:rsidRPr="004A5DB9">
              <w:rPr>
                <w:rFonts w:ascii="Arial Narrow" w:hAnsi="Arial Narrow"/>
              </w:rPr>
              <w:lastRenderedPageBreak/>
              <w:t>Disabled toilet located on each floor.</w:t>
            </w:r>
          </w:p>
        </w:tc>
        <w:tc>
          <w:tcPr>
            <w:tcW w:w="3245" w:type="dxa"/>
            <w:tcBorders>
              <w:top w:val="outset" w:sz="6" w:space="0" w:color="auto"/>
              <w:left w:val="outset" w:sz="6" w:space="0" w:color="auto"/>
              <w:bottom w:val="outset" w:sz="6" w:space="0" w:color="auto"/>
              <w:right w:val="outset" w:sz="6" w:space="0" w:color="auto"/>
            </w:tcBorders>
            <w:vAlign w:val="center"/>
            <w:hideMark/>
          </w:tcPr>
          <w:p w14:paraId="22331579" w14:textId="77777777" w:rsidR="00451D8E" w:rsidRPr="004A5DB9" w:rsidRDefault="00451D8E" w:rsidP="00451D8E">
            <w:pPr>
              <w:rPr>
                <w:rFonts w:ascii="Arial Narrow" w:hAnsi="Arial Narrow"/>
              </w:rPr>
            </w:pPr>
            <w:r w:rsidRPr="004A5DB9">
              <w:rPr>
                <w:rFonts w:ascii="Arial Narrow" w:hAnsi="Arial Narrow"/>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CCB8259"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6545D6F" w14:textId="77777777" w:rsidR="00451D8E" w:rsidRPr="004A5DB9" w:rsidRDefault="00451D8E" w:rsidP="00451D8E">
            <w:pPr>
              <w:rPr>
                <w:rFonts w:ascii="Arial Narrow" w:hAnsi="Arial Narrow"/>
              </w:rPr>
            </w:pPr>
            <w:r w:rsidRPr="004A5DB9">
              <w:rPr>
                <w:rFonts w:ascii="Arial Narrow" w:hAnsi="Arial Narrow"/>
              </w:rPr>
              <w:t> </w:t>
            </w:r>
          </w:p>
        </w:tc>
      </w:tr>
      <w:tr w:rsidR="00451D8E" w:rsidRPr="004A5DB9" w14:paraId="72521076" w14:textId="77777777" w:rsidTr="00451D8E">
        <w:trPr>
          <w:trHeight w:val="5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38901402" w14:textId="77777777" w:rsidR="00451D8E" w:rsidRPr="004A5DB9" w:rsidRDefault="00451D8E" w:rsidP="00451D8E">
            <w:pPr>
              <w:rPr>
                <w:rFonts w:ascii="Arial Narrow" w:hAnsi="Arial Narrow"/>
              </w:rPr>
            </w:pPr>
            <w:r w:rsidRPr="004A5DB9">
              <w:rPr>
                <w:rFonts w:ascii="Arial Narrow" w:hAnsi="Arial Narrow"/>
              </w:rPr>
              <w:t> </w:t>
            </w:r>
          </w:p>
          <w:p w14:paraId="0A5C6BFE" w14:textId="77777777" w:rsidR="00451D8E" w:rsidRPr="004A5DB9" w:rsidRDefault="00451D8E" w:rsidP="00451D8E">
            <w:pPr>
              <w:rPr>
                <w:rFonts w:ascii="Arial Narrow" w:hAnsi="Arial Narrow"/>
              </w:rPr>
            </w:pPr>
            <w:r w:rsidRPr="004A5DB9">
              <w:rPr>
                <w:rFonts w:ascii="Arial Narrow" w:hAnsi="Arial Narrow"/>
              </w:rPr>
              <w:t>Reception area</w:t>
            </w:r>
          </w:p>
        </w:tc>
        <w:tc>
          <w:tcPr>
            <w:tcW w:w="5543" w:type="dxa"/>
            <w:tcBorders>
              <w:top w:val="outset" w:sz="6" w:space="0" w:color="auto"/>
              <w:left w:val="outset" w:sz="6" w:space="0" w:color="auto"/>
              <w:bottom w:val="outset" w:sz="6" w:space="0" w:color="auto"/>
              <w:right w:val="outset" w:sz="6" w:space="0" w:color="auto"/>
            </w:tcBorders>
            <w:vAlign w:val="center"/>
            <w:hideMark/>
          </w:tcPr>
          <w:p w14:paraId="16A7ABE5" w14:textId="77777777" w:rsidR="00451D8E" w:rsidRPr="004A5DB9" w:rsidRDefault="00451D8E" w:rsidP="00451D8E">
            <w:pPr>
              <w:rPr>
                <w:rFonts w:ascii="Arial Narrow" w:hAnsi="Arial Narrow"/>
              </w:rPr>
            </w:pPr>
            <w:r w:rsidRPr="004A5DB9">
              <w:rPr>
                <w:rFonts w:ascii="Arial Narrow" w:hAnsi="Arial Narrow"/>
              </w:rPr>
              <w:t>The reception area is easily accessible for wheelchair access and kept clear of obstruction.</w:t>
            </w:r>
          </w:p>
        </w:tc>
        <w:tc>
          <w:tcPr>
            <w:tcW w:w="3245" w:type="dxa"/>
            <w:tcBorders>
              <w:top w:val="outset" w:sz="6" w:space="0" w:color="auto"/>
              <w:left w:val="outset" w:sz="6" w:space="0" w:color="auto"/>
              <w:bottom w:val="outset" w:sz="6" w:space="0" w:color="auto"/>
              <w:right w:val="outset" w:sz="6" w:space="0" w:color="auto"/>
            </w:tcBorders>
            <w:vAlign w:val="center"/>
            <w:hideMark/>
          </w:tcPr>
          <w:p w14:paraId="397A21A5" w14:textId="77777777" w:rsidR="00451D8E" w:rsidRPr="004A5DB9" w:rsidRDefault="00451D8E" w:rsidP="00451D8E">
            <w:pPr>
              <w:rPr>
                <w:rFonts w:ascii="Arial Narrow" w:hAnsi="Arial Narrow"/>
              </w:rPr>
            </w:pPr>
            <w:r w:rsidRPr="004A5DB9">
              <w:rPr>
                <w:rFonts w:ascii="Arial Narrow" w:hAnsi="Arial Narrow"/>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D698C4A"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537A216" w14:textId="77777777" w:rsidR="00451D8E" w:rsidRPr="004A5DB9" w:rsidRDefault="00451D8E" w:rsidP="00451D8E">
            <w:pPr>
              <w:rPr>
                <w:rFonts w:ascii="Arial Narrow" w:hAnsi="Arial Narrow"/>
              </w:rPr>
            </w:pPr>
            <w:r w:rsidRPr="004A5DB9">
              <w:rPr>
                <w:rFonts w:ascii="Arial Narrow" w:hAnsi="Arial Narrow"/>
              </w:rPr>
              <w:t> </w:t>
            </w:r>
          </w:p>
        </w:tc>
      </w:tr>
      <w:tr w:rsidR="00451D8E" w:rsidRPr="004A5DB9" w14:paraId="5F12E536" w14:textId="77777777" w:rsidTr="00451D8E">
        <w:trPr>
          <w:trHeight w:val="8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514E836A" w14:textId="77777777" w:rsidR="00451D8E" w:rsidRPr="004A5DB9" w:rsidRDefault="00451D8E" w:rsidP="00451D8E">
            <w:pPr>
              <w:rPr>
                <w:rFonts w:ascii="Arial Narrow" w:hAnsi="Arial Narrow"/>
              </w:rPr>
            </w:pPr>
            <w:r w:rsidRPr="004A5DB9">
              <w:rPr>
                <w:rFonts w:ascii="Arial Narrow" w:hAnsi="Arial Narrow"/>
              </w:rPr>
              <w:t> </w:t>
            </w:r>
          </w:p>
          <w:p w14:paraId="4C145FC9" w14:textId="77777777" w:rsidR="00451D8E" w:rsidRPr="004A5DB9" w:rsidRDefault="00451D8E" w:rsidP="00451D8E">
            <w:pPr>
              <w:rPr>
                <w:rFonts w:ascii="Arial Narrow" w:hAnsi="Arial Narrow"/>
              </w:rPr>
            </w:pPr>
            <w:r w:rsidRPr="004A5DB9">
              <w:rPr>
                <w:rFonts w:ascii="Arial Narrow" w:hAnsi="Arial Narrow"/>
              </w:rPr>
              <w:t>Internal signage</w:t>
            </w:r>
          </w:p>
        </w:tc>
        <w:tc>
          <w:tcPr>
            <w:tcW w:w="5543" w:type="dxa"/>
            <w:tcBorders>
              <w:top w:val="outset" w:sz="6" w:space="0" w:color="auto"/>
              <w:left w:val="outset" w:sz="6" w:space="0" w:color="auto"/>
              <w:bottom w:val="outset" w:sz="6" w:space="0" w:color="auto"/>
              <w:right w:val="outset" w:sz="6" w:space="0" w:color="auto"/>
            </w:tcBorders>
            <w:vAlign w:val="center"/>
            <w:hideMark/>
          </w:tcPr>
          <w:p w14:paraId="44AB7989" w14:textId="77777777" w:rsidR="00451D8E" w:rsidRPr="004A5DB9" w:rsidRDefault="00451D8E" w:rsidP="00451D8E">
            <w:pPr>
              <w:rPr>
                <w:rFonts w:ascii="Arial Narrow" w:hAnsi="Arial Narrow"/>
              </w:rPr>
            </w:pPr>
            <w:r w:rsidRPr="004A5DB9">
              <w:rPr>
                <w:rFonts w:ascii="Arial Narrow" w:hAnsi="Arial Narrow"/>
              </w:rPr>
              <w:t> </w:t>
            </w:r>
          </w:p>
          <w:p w14:paraId="01625C9B" w14:textId="77777777" w:rsidR="00451D8E" w:rsidRPr="004A5DB9" w:rsidRDefault="00451D8E" w:rsidP="00451D8E">
            <w:pPr>
              <w:rPr>
                <w:rFonts w:ascii="Arial Narrow" w:hAnsi="Arial Narrow"/>
              </w:rPr>
            </w:pPr>
            <w:r w:rsidRPr="004A5DB9">
              <w:rPr>
                <w:rFonts w:ascii="Arial Narrow" w:hAnsi="Arial Narrow"/>
              </w:rPr>
              <w:t>All exits are clearly marked and light up. Toilets and changing rooms clearly marked.</w:t>
            </w:r>
          </w:p>
        </w:tc>
        <w:tc>
          <w:tcPr>
            <w:tcW w:w="3245" w:type="dxa"/>
            <w:tcBorders>
              <w:top w:val="outset" w:sz="6" w:space="0" w:color="auto"/>
              <w:left w:val="outset" w:sz="6" w:space="0" w:color="auto"/>
              <w:bottom w:val="outset" w:sz="6" w:space="0" w:color="auto"/>
              <w:right w:val="outset" w:sz="6" w:space="0" w:color="auto"/>
            </w:tcBorders>
            <w:vAlign w:val="center"/>
            <w:hideMark/>
          </w:tcPr>
          <w:p w14:paraId="35876600" w14:textId="77777777" w:rsidR="00451D8E" w:rsidRPr="004A5DB9" w:rsidRDefault="00451D8E" w:rsidP="00451D8E">
            <w:pPr>
              <w:rPr>
                <w:rFonts w:ascii="Arial Narrow" w:hAnsi="Arial Narrow"/>
              </w:rPr>
            </w:pPr>
            <w:r w:rsidRPr="004A5DB9">
              <w:rPr>
                <w:rFonts w:ascii="Arial Narrow" w:hAnsi="Arial Narrow"/>
              </w:rPr>
              <w:t> </w:t>
            </w:r>
          </w:p>
          <w:p w14:paraId="2660D09D" w14:textId="77777777" w:rsidR="00451D8E" w:rsidRPr="004A5DB9" w:rsidRDefault="00451D8E" w:rsidP="00451D8E">
            <w:pPr>
              <w:rPr>
                <w:rFonts w:ascii="Arial Narrow" w:hAnsi="Arial Narrow"/>
              </w:rPr>
            </w:pPr>
            <w:r w:rsidRPr="004A5DB9">
              <w:rPr>
                <w:rFonts w:ascii="Arial Narrow" w:hAnsi="Arial Narrow"/>
                <w:i/>
                <w:iCs/>
              </w:rPr>
              <w:t>Future consideration of braille signage if required.</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B2FE854"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27F0E1CB" w14:textId="77777777" w:rsidR="00451D8E" w:rsidRPr="004A5DB9" w:rsidRDefault="00451D8E" w:rsidP="00451D8E">
            <w:pPr>
              <w:rPr>
                <w:rFonts w:ascii="Arial Narrow" w:hAnsi="Arial Narrow"/>
              </w:rPr>
            </w:pPr>
            <w:r w:rsidRPr="004A5DB9">
              <w:rPr>
                <w:rFonts w:ascii="Arial Narrow" w:hAnsi="Arial Narrow"/>
              </w:rPr>
              <w:t> </w:t>
            </w:r>
          </w:p>
        </w:tc>
      </w:tr>
      <w:tr w:rsidR="00451D8E" w:rsidRPr="004A5DB9" w14:paraId="7506D61D" w14:textId="77777777" w:rsidTr="00451D8E">
        <w:trPr>
          <w:trHeight w:val="855"/>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72F038DB" w14:textId="77777777" w:rsidR="00451D8E" w:rsidRPr="004A5DB9" w:rsidRDefault="00451D8E" w:rsidP="00451D8E">
            <w:pPr>
              <w:rPr>
                <w:rFonts w:ascii="Arial Narrow" w:hAnsi="Arial Narrow"/>
              </w:rPr>
            </w:pPr>
            <w:r w:rsidRPr="004A5DB9">
              <w:rPr>
                <w:rFonts w:ascii="Arial Narrow" w:hAnsi="Arial Narrow"/>
              </w:rPr>
              <w:t> </w:t>
            </w:r>
          </w:p>
          <w:p w14:paraId="04C22D83" w14:textId="77777777" w:rsidR="00451D8E" w:rsidRPr="004A5DB9" w:rsidRDefault="00451D8E" w:rsidP="00451D8E">
            <w:pPr>
              <w:rPr>
                <w:rFonts w:ascii="Arial Narrow" w:hAnsi="Arial Narrow"/>
              </w:rPr>
            </w:pPr>
            <w:r w:rsidRPr="004A5DB9">
              <w:rPr>
                <w:rFonts w:ascii="Arial Narrow" w:hAnsi="Arial Narrow"/>
              </w:rPr>
              <w:t>Emergency escape routes</w:t>
            </w:r>
          </w:p>
        </w:tc>
        <w:tc>
          <w:tcPr>
            <w:tcW w:w="5543" w:type="dxa"/>
            <w:tcBorders>
              <w:top w:val="outset" w:sz="6" w:space="0" w:color="auto"/>
              <w:left w:val="outset" w:sz="6" w:space="0" w:color="auto"/>
              <w:bottom w:val="outset" w:sz="6" w:space="0" w:color="auto"/>
              <w:right w:val="outset" w:sz="6" w:space="0" w:color="auto"/>
            </w:tcBorders>
            <w:vAlign w:val="center"/>
            <w:hideMark/>
          </w:tcPr>
          <w:p w14:paraId="2858A91F" w14:textId="77777777" w:rsidR="00451D8E" w:rsidRPr="004A5DB9" w:rsidRDefault="00451D8E" w:rsidP="00451D8E">
            <w:pPr>
              <w:rPr>
                <w:rFonts w:ascii="Arial Narrow" w:hAnsi="Arial Narrow"/>
              </w:rPr>
            </w:pPr>
            <w:r w:rsidRPr="004A5DB9">
              <w:rPr>
                <w:rFonts w:ascii="Arial Narrow" w:hAnsi="Arial Narrow"/>
              </w:rPr>
              <w:t>All escape routes are clearly marked and light up. Emergency lighting fitted throughout.</w:t>
            </w:r>
          </w:p>
          <w:p w14:paraId="6C5CDC61" w14:textId="77777777" w:rsidR="00451D8E" w:rsidRPr="004A5DB9" w:rsidRDefault="00451D8E" w:rsidP="00451D8E">
            <w:pPr>
              <w:rPr>
                <w:rFonts w:ascii="Arial Narrow" w:hAnsi="Arial Narrow"/>
              </w:rPr>
            </w:pPr>
            <w:r w:rsidRPr="004A5DB9">
              <w:rPr>
                <w:rFonts w:ascii="Arial Narrow" w:hAnsi="Arial Narrow"/>
              </w:rPr>
              <w:t>If fire alarm sounds, lights also flash for the hearing impaired.</w:t>
            </w:r>
          </w:p>
          <w:p w14:paraId="417F7870" w14:textId="77777777" w:rsidR="00451D8E" w:rsidRPr="004A5DB9" w:rsidRDefault="00451D8E" w:rsidP="00451D8E">
            <w:pPr>
              <w:rPr>
                <w:rFonts w:ascii="Arial Narrow" w:hAnsi="Arial Narrow"/>
              </w:rPr>
            </w:pPr>
            <w:r w:rsidRPr="004A5DB9">
              <w:rPr>
                <w:rFonts w:ascii="Arial Narrow" w:hAnsi="Arial Narrow"/>
              </w:rPr>
              <w:t>Personal Evacuation Plans (PEEPS) are prepared for those children/adults requiring assistance exiting the building during an emergency.</w:t>
            </w:r>
          </w:p>
          <w:p w14:paraId="523C3CA0" w14:textId="77777777" w:rsidR="00451D8E" w:rsidRPr="004A5DB9" w:rsidRDefault="00451D8E" w:rsidP="00451D8E">
            <w:pPr>
              <w:rPr>
                <w:rFonts w:ascii="Arial Narrow" w:hAnsi="Arial Narrow"/>
              </w:rPr>
            </w:pPr>
            <w:r w:rsidRPr="004A5DB9">
              <w:rPr>
                <w:rFonts w:ascii="Arial Narrow" w:hAnsi="Arial Narrow"/>
              </w:rPr>
              <w:t> </w:t>
            </w:r>
          </w:p>
        </w:tc>
        <w:tc>
          <w:tcPr>
            <w:tcW w:w="3245" w:type="dxa"/>
            <w:tcBorders>
              <w:top w:val="outset" w:sz="6" w:space="0" w:color="auto"/>
              <w:left w:val="outset" w:sz="6" w:space="0" w:color="auto"/>
              <w:bottom w:val="outset" w:sz="6" w:space="0" w:color="auto"/>
              <w:right w:val="outset" w:sz="6" w:space="0" w:color="auto"/>
            </w:tcBorders>
            <w:vAlign w:val="center"/>
            <w:hideMark/>
          </w:tcPr>
          <w:p w14:paraId="6BEE9B17" w14:textId="77777777" w:rsidR="00451D8E" w:rsidRPr="004A5DB9" w:rsidRDefault="00451D8E" w:rsidP="00451D8E">
            <w:pPr>
              <w:rPr>
                <w:rFonts w:ascii="Arial Narrow" w:hAnsi="Arial Narrow"/>
              </w:rPr>
            </w:pPr>
            <w:r w:rsidRPr="004A5DB9">
              <w:rPr>
                <w:rFonts w:ascii="Arial Narrow" w:hAnsi="Arial Narrow"/>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3BC0C0CF" w14:textId="77777777" w:rsidR="00451D8E" w:rsidRPr="004A5DB9" w:rsidRDefault="00451D8E" w:rsidP="00451D8E">
            <w:pPr>
              <w:rPr>
                <w:rFonts w:ascii="Arial Narrow" w:hAnsi="Arial Narrow"/>
              </w:rPr>
            </w:pPr>
            <w:r w:rsidRPr="004A5DB9">
              <w:rPr>
                <w:rFonts w:ascii="Arial Narrow" w:hAnsi="Arial Narrow"/>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CB19DFD" w14:textId="77777777" w:rsidR="00451D8E" w:rsidRPr="004A5DB9" w:rsidRDefault="00451D8E" w:rsidP="00451D8E">
            <w:pPr>
              <w:rPr>
                <w:rFonts w:ascii="Arial Narrow" w:hAnsi="Arial Narrow"/>
              </w:rPr>
            </w:pPr>
            <w:r w:rsidRPr="004A5DB9">
              <w:rPr>
                <w:rFonts w:ascii="Arial Narrow" w:hAnsi="Arial Narrow"/>
              </w:rPr>
              <w:t> </w:t>
            </w:r>
          </w:p>
        </w:tc>
      </w:tr>
    </w:tbl>
    <w:p w14:paraId="22510342" w14:textId="77777777" w:rsidR="00BB5C74" w:rsidRPr="004A5DB9" w:rsidRDefault="00BB5C74" w:rsidP="00451D8E">
      <w:pPr>
        <w:rPr>
          <w:rFonts w:ascii="Arial Narrow" w:hAnsi="Arial Narrow"/>
        </w:rPr>
      </w:pPr>
    </w:p>
    <w:p w14:paraId="18F6C409" w14:textId="77777777" w:rsidR="00851DD3" w:rsidRPr="004A5DB9" w:rsidRDefault="00851DD3">
      <w:pPr>
        <w:rPr>
          <w:rFonts w:ascii="Arial Narrow" w:hAnsi="Arial Narrow"/>
        </w:rPr>
      </w:pPr>
    </w:p>
    <w:sectPr w:rsidR="00851DD3" w:rsidRPr="004A5DB9" w:rsidSect="00451D8E">
      <w:headerReference w:type="default" r:id="rId10"/>
      <w:pgSz w:w="16838" w:h="11906" w:orient="landscape"/>
      <w:pgMar w:top="851"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4A5D" w14:textId="77777777" w:rsidR="00BB13FC" w:rsidRDefault="00BB13FC" w:rsidP="00BB5C74">
      <w:pPr>
        <w:spacing w:after="0" w:line="240" w:lineRule="auto"/>
      </w:pPr>
      <w:r>
        <w:separator/>
      </w:r>
    </w:p>
  </w:endnote>
  <w:endnote w:type="continuationSeparator" w:id="0">
    <w:p w14:paraId="2C77BF3B" w14:textId="77777777" w:rsidR="00BB13FC" w:rsidRDefault="00BB13FC" w:rsidP="00BB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20A9" w14:textId="77777777" w:rsidR="00BB13FC" w:rsidRDefault="00BB13FC" w:rsidP="00BB5C74">
      <w:pPr>
        <w:spacing w:after="0" w:line="240" w:lineRule="auto"/>
      </w:pPr>
      <w:r>
        <w:separator/>
      </w:r>
    </w:p>
  </w:footnote>
  <w:footnote w:type="continuationSeparator" w:id="0">
    <w:p w14:paraId="396B963C" w14:textId="77777777" w:rsidR="00BB13FC" w:rsidRDefault="00BB13FC" w:rsidP="00BB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439A" w14:textId="77777777" w:rsidR="00BB5C74" w:rsidRDefault="00BB5C74" w:rsidP="00BB5C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34F6"/>
    <w:multiLevelType w:val="multilevel"/>
    <w:tmpl w:val="DA60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74"/>
    <w:rsid w:val="002F192D"/>
    <w:rsid w:val="00415D13"/>
    <w:rsid w:val="00451D8E"/>
    <w:rsid w:val="004A5DB9"/>
    <w:rsid w:val="00563F06"/>
    <w:rsid w:val="00590CA1"/>
    <w:rsid w:val="005D05E3"/>
    <w:rsid w:val="00606B66"/>
    <w:rsid w:val="00851DD3"/>
    <w:rsid w:val="00BB13FC"/>
    <w:rsid w:val="00BB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E827A"/>
  <w15:docId w15:val="{671C2221-36F0-406B-94DF-0E526F7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74"/>
    <w:rPr>
      <w:color w:val="0563C1" w:themeColor="hyperlink"/>
      <w:u w:val="single"/>
    </w:rPr>
  </w:style>
  <w:style w:type="paragraph" w:styleId="Header">
    <w:name w:val="header"/>
    <w:basedOn w:val="Normal"/>
    <w:link w:val="HeaderChar"/>
    <w:uiPriority w:val="99"/>
    <w:unhideWhenUsed/>
    <w:rsid w:val="00BB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74"/>
  </w:style>
  <w:style w:type="paragraph" w:styleId="Footer">
    <w:name w:val="footer"/>
    <w:basedOn w:val="Normal"/>
    <w:link w:val="FooterChar"/>
    <w:uiPriority w:val="99"/>
    <w:unhideWhenUsed/>
    <w:rsid w:val="00BB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9584">
      <w:bodyDiv w:val="1"/>
      <w:marLeft w:val="0"/>
      <w:marRight w:val="0"/>
      <w:marTop w:val="0"/>
      <w:marBottom w:val="0"/>
      <w:divBdr>
        <w:top w:val="none" w:sz="0" w:space="0" w:color="auto"/>
        <w:left w:val="none" w:sz="0" w:space="0" w:color="auto"/>
        <w:bottom w:val="none" w:sz="0" w:space="0" w:color="auto"/>
        <w:right w:val="none" w:sz="0" w:space="0" w:color="auto"/>
      </w:divBdr>
      <w:divsChild>
        <w:div w:id="8261988">
          <w:marLeft w:val="0"/>
          <w:marRight w:val="0"/>
          <w:marTop w:val="0"/>
          <w:marBottom w:val="0"/>
          <w:divBdr>
            <w:top w:val="none" w:sz="0" w:space="0" w:color="auto"/>
            <w:left w:val="none" w:sz="0" w:space="0" w:color="auto"/>
            <w:bottom w:val="none" w:sz="0" w:space="0" w:color="auto"/>
            <w:right w:val="none" w:sz="0" w:space="0" w:color="auto"/>
          </w:divBdr>
          <w:divsChild>
            <w:div w:id="1519005599">
              <w:marLeft w:val="0"/>
              <w:marRight w:val="0"/>
              <w:marTop w:val="0"/>
              <w:marBottom w:val="0"/>
              <w:divBdr>
                <w:top w:val="none" w:sz="0" w:space="0" w:color="auto"/>
                <w:left w:val="none" w:sz="0" w:space="0" w:color="auto"/>
                <w:bottom w:val="none" w:sz="0" w:space="0" w:color="auto"/>
                <w:right w:val="none" w:sz="0" w:space="0" w:color="auto"/>
              </w:divBdr>
              <w:divsChild>
                <w:div w:id="1028140497">
                  <w:marLeft w:val="0"/>
                  <w:marRight w:val="0"/>
                  <w:marTop w:val="0"/>
                  <w:marBottom w:val="1500"/>
                  <w:divBdr>
                    <w:top w:val="none" w:sz="0" w:space="0" w:color="auto"/>
                    <w:left w:val="none" w:sz="0" w:space="0" w:color="auto"/>
                    <w:bottom w:val="none" w:sz="0" w:space="0" w:color="auto"/>
                    <w:right w:val="none" w:sz="0" w:space="0" w:color="auto"/>
                  </w:divBdr>
                  <w:divsChild>
                    <w:div w:id="1060637718">
                      <w:marLeft w:val="0"/>
                      <w:marRight w:val="0"/>
                      <w:marTop w:val="0"/>
                      <w:marBottom w:val="0"/>
                      <w:divBdr>
                        <w:top w:val="none" w:sz="0" w:space="0" w:color="auto"/>
                        <w:left w:val="none" w:sz="0" w:space="0" w:color="auto"/>
                        <w:bottom w:val="none" w:sz="0" w:space="0" w:color="auto"/>
                        <w:right w:val="none" w:sz="0" w:space="0" w:color="auto"/>
                      </w:divBdr>
                      <w:divsChild>
                        <w:div w:id="1049954296">
                          <w:marLeft w:val="0"/>
                          <w:marRight w:val="0"/>
                          <w:marTop w:val="0"/>
                          <w:marBottom w:val="0"/>
                          <w:divBdr>
                            <w:top w:val="none" w:sz="0" w:space="0" w:color="auto"/>
                            <w:left w:val="none" w:sz="0" w:space="0" w:color="auto"/>
                            <w:bottom w:val="none" w:sz="0" w:space="0" w:color="auto"/>
                            <w:right w:val="none" w:sz="0" w:space="0" w:color="auto"/>
                          </w:divBdr>
                          <w:divsChild>
                            <w:div w:id="12873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95025">
                  <w:marLeft w:val="0"/>
                  <w:marRight w:val="0"/>
                  <w:marTop w:val="150"/>
                  <w:marBottom w:val="0"/>
                  <w:divBdr>
                    <w:top w:val="none" w:sz="0" w:space="0" w:color="auto"/>
                    <w:left w:val="none" w:sz="0" w:space="0" w:color="auto"/>
                    <w:bottom w:val="none" w:sz="0" w:space="0" w:color="auto"/>
                    <w:right w:val="none" w:sz="0" w:space="0" w:color="auto"/>
                  </w:divBdr>
                  <w:divsChild>
                    <w:div w:id="1696808468">
                      <w:marLeft w:val="0"/>
                      <w:marRight w:val="0"/>
                      <w:marTop w:val="0"/>
                      <w:marBottom w:val="0"/>
                      <w:divBdr>
                        <w:top w:val="none" w:sz="0" w:space="0" w:color="auto"/>
                        <w:left w:val="none" w:sz="0" w:space="0" w:color="auto"/>
                        <w:bottom w:val="none" w:sz="0" w:space="0" w:color="auto"/>
                        <w:right w:val="none" w:sz="0" w:space="0" w:color="auto"/>
                      </w:divBdr>
                      <w:divsChild>
                        <w:div w:id="744763198">
                          <w:marLeft w:val="0"/>
                          <w:marRight w:val="0"/>
                          <w:marTop w:val="0"/>
                          <w:marBottom w:val="0"/>
                          <w:divBdr>
                            <w:top w:val="none" w:sz="0" w:space="0" w:color="auto"/>
                            <w:left w:val="none" w:sz="0" w:space="0" w:color="auto"/>
                            <w:bottom w:val="none" w:sz="0" w:space="0" w:color="auto"/>
                            <w:right w:val="none" w:sz="0" w:space="0" w:color="auto"/>
                          </w:divBdr>
                          <w:divsChild>
                            <w:div w:id="1881816496">
                              <w:marLeft w:val="0"/>
                              <w:marRight w:val="0"/>
                              <w:marTop w:val="0"/>
                              <w:marBottom w:val="0"/>
                              <w:divBdr>
                                <w:top w:val="none" w:sz="0" w:space="0" w:color="auto"/>
                                <w:left w:val="none" w:sz="0" w:space="0" w:color="auto"/>
                                <w:bottom w:val="none" w:sz="0" w:space="0" w:color="auto"/>
                                <w:right w:val="none" w:sz="0" w:space="0" w:color="auto"/>
                              </w:divBdr>
                              <w:divsChild>
                                <w:div w:id="1503857130">
                                  <w:marLeft w:val="0"/>
                                  <w:marRight w:val="0"/>
                                  <w:marTop w:val="0"/>
                                  <w:marBottom w:val="0"/>
                                  <w:divBdr>
                                    <w:top w:val="none" w:sz="0" w:space="0" w:color="auto"/>
                                    <w:left w:val="none" w:sz="0" w:space="0" w:color="auto"/>
                                    <w:bottom w:val="none" w:sz="0" w:space="0" w:color="auto"/>
                                    <w:right w:val="none" w:sz="0" w:space="0" w:color="auto"/>
                                  </w:divBdr>
                                  <w:divsChild>
                                    <w:div w:id="1822651968">
                                      <w:marLeft w:val="0"/>
                                      <w:marRight w:val="0"/>
                                      <w:marTop w:val="0"/>
                                      <w:marBottom w:val="0"/>
                                      <w:divBdr>
                                        <w:top w:val="none" w:sz="0" w:space="0" w:color="auto"/>
                                        <w:left w:val="none" w:sz="0" w:space="0" w:color="auto"/>
                                        <w:bottom w:val="none" w:sz="0" w:space="0" w:color="auto"/>
                                        <w:right w:val="none" w:sz="0" w:space="0" w:color="auto"/>
                                      </w:divBdr>
                                      <w:divsChild>
                                        <w:div w:id="1665010535">
                                          <w:marLeft w:val="0"/>
                                          <w:marRight w:val="0"/>
                                          <w:marTop w:val="100"/>
                                          <w:marBottom w:val="100"/>
                                          <w:divBdr>
                                            <w:top w:val="none" w:sz="0" w:space="0" w:color="auto"/>
                                            <w:left w:val="none" w:sz="0" w:space="0" w:color="auto"/>
                                            <w:bottom w:val="none" w:sz="0" w:space="0" w:color="auto"/>
                                            <w:right w:val="none" w:sz="0" w:space="0" w:color="auto"/>
                                          </w:divBdr>
                                        </w:div>
                                      </w:divsChild>
                                    </w:div>
                                    <w:div w:id="1037508444">
                                      <w:marLeft w:val="0"/>
                                      <w:marRight w:val="0"/>
                                      <w:marTop w:val="0"/>
                                      <w:marBottom w:val="0"/>
                                      <w:divBdr>
                                        <w:top w:val="none" w:sz="0" w:space="0" w:color="auto"/>
                                        <w:left w:val="none" w:sz="0" w:space="0" w:color="auto"/>
                                        <w:bottom w:val="none" w:sz="0" w:space="0" w:color="auto"/>
                                        <w:right w:val="none" w:sz="0" w:space="0" w:color="auto"/>
                                      </w:divBdr>
                                      <w:divsChild>
                                        <w:div w:id="714547988">
                                          <w:marLeft w:val="0"/>
                                          <w:marRight w:val="0"/>
                                          <w:marTop w:val="100"/>
                                          <w:marBottom w:val="100"/>
                                          <w:divBdr>
                                            <w:top w:val="none" w:sz="0" w:space="0" w:color="auto"/>
                                            <w:left w:val="none" w:sz="0" w:space="0" w:color="auto"/>
                                            <w:bottom w:val="none" w:sz="0" w:space="0" w:color="auto"/>
                                            <w:right w:val="none" w:sz="0" w:space="0" w:color="auto"/>
                                          </w:divBdr>
                                        </w:div>
                                      </w:divsChild>
                                    </w:div>
                                    <w:div w:id="2047412839">
                                      <w:marLeft w:val="0"/>
                                      <w:marRight w:val="0"/>
                                      <w:marTop w:val="0"/>
                                      <w:marBottom w:val="0"/>
                                      <w:divBdr>
                                        <w:top w:val="none" w:sz="0" w:space="0" w:color="auto"/>
                                        <w:left w:val="none" w:sz="0" w:space="0" w:color="auto"/>
                                        <w:bottom w:val="none" w:sz="0" w:space="0" w:color="auto"/>
                                        <w:right w:val="none" w:sz="0" w:space="0" w:color="auto"/>
                                      </w:divBdr>
                                      <w:divsChild>
                                        <w:div w:id="319042313">
                                          <w:marLeft w:val="0"/>
                                          <w:marRight w:val="0"/>
                                          <w:marTop w:val="100"/>
                                          <w:marBottom w:val="100"/>
                                          <w:divBdr>
                                            <w:top w:val="none" w:sz="0" w:space="0" w:color="auto"/>
                                            <w:left w:val="none" w:sz="0" w:space="0" w:color="auto"/>
                                            <w:bottom w:val="none" w:sz="0" w:space="0" w:color="auto"/>
                                            <w:right w:val="none" w:sz="0" w:space="0" w:color="auto"/>
                                          </w:divBdr>
                                        </w:div>
                                      </w:divsChild>
                                    </w:div>
                                    <w:div w:id="1014190121">
                                      <w:marLeft w:val="0"/>
                                      <w:marRight w:val="0"/>
                                      <w:marTop w:val="0"/>
                                      <w:marBottom w:val="0"/>
                                      <w:divBdr>
                                        <w:top w:val="none" w:sz="0" w:space="0" w:color="auto"/>
                                        <w:left w:val="none" w:sz="0" w:space="0" w:color="auto"/>
                                        <w:bottom w:val="none" w:sz="0" w:space="0" w:color="auto"/>
                                        <w:right w:val="none" w:sz="0" w:space="0" w:color="auto"/>
                                      </w:divBdr>
                                      <w:divsChild>
                                        <w:div w:id="441875469">
                                          <w:marLeft w:val="0"/>
                                          <w:marRight w:val="0"/>
                                          <w:marTop w:val="100"/>
                                          <w:marBottom w:val="100"/>
                                          <w:divBdr>
                                            <w:top w:val="none" w:sz="0" w:space="0" w:color="auto"/>
                                            <w:left w:val="none" w:sz="0" w:space="0" w:color="auto"/>
                                            <w:bottom w:val="none" w:sz="0" w:space="0" w:color="auto"/>
                                            <w:right w:val="none" w:sz="0" w:space="0" w:color="auto"/>
                                          </w:divBdr>
                                        </w:div>
                                      </w:divsChild>
                                    </w:div>
                                    <w:div w:id="728650257">
                                      <w:marLeft w:val="0"/>
                                      <w:marRight w:val="0"/>
                                      <w:marTop w:val="0"/>
                                      <w:marBottom w:val="0"/>
                                      <w:divBdr>
                                        <w:top w:val="none" w:sz="0" w:space="0" w:color="auto"/>
                                        <w:left w:val="none" w:sz="0" w:space="0" w:color="auto"/>
                                        <w:bottom w:val="none" w:sz="0" w:space="0" w:color="auto"/>
                                        <w:right w:val="none" w:sz="0" w:space="0" w:color="auto"/>
                                      </w:divBdr>
                                      <w:divsChild>
                                        <w:div w:id="1607083412">
                                          <w:marLeft w:val="0"/>
                                          <w:marRight w:val="0"/>
                                          <w:marTop w:val="100"/>
                                          <w:marBottom w:val="100"/>
                                          <w:divBdr>
                                            <w:top w:val="none" w:sz="0" w:space="0" w:color="auto"/>
                                            <w:left w:val="none" w:sz="0" w:space="0" w:color="auto"/>
                                            <w:bottom w:val="none" w:sz="0" w:space="0" w:color="auto"/>
                                            <w:right w:val="none" w:sz="0" w:space="0" w:color="auto"/>
                                          </w:divBdr>
                                        </w:div>
                                      </w:divsChild>
                                    </w:div>
                                    <w:div w:id="1990011849">
                                      <w:marLeft w:val="0"/>
                                      <w:marRight w:val="0"/>
                                      <w:marTop w:val="0"/>
                                      <w:marBottom w:val="0"/>
                                      <w:divBdr>
                                        <w:top w:val="none" w:sz="0" w:space="0" w:color="auto"/>
                                        <w:left w:val="none" w:sz="0" w:space="0" w:color="auto"/>
                                        <w:bottom w:val="none" w:sz="0" w:space="0" w:color="auto"/>
                                        <w:right w:val="none" w:sz="0" w:space="0" w:color="auto"/>
                                      </w:divBdr>
                                      <w:divsChild>
                                        <w:div w:id="116611868">
                                          <w:marLeft w:val="0"/>
                                          <w:marRight w:val="0"/>
                                          <w:marTop w:val="100"/>
                                          <w:marBottom w:val="100"/>
                                          <w:divBdr>
                                            <w:top w:val="none" w:sz="0" w:space="0" w:color="auto"/>
                                            <w:left w:val="none" w:sz="0" w:space="0" w:color="auto"/>
                                            <w:bottom w:val="none" w:sz="0" w:space="0" w:color="auto"/>
                                            <w:right w:val="none" w:sz="0" w:space="0" w:color="auto"/>
                                          </w:divBdr>
                                        </w:div>
                                      </w:divsChild>
                                    </w:div>
                                    <w:div w:id="2090808823">
                                      <w:marLeft w:val="0"/>
                                      <w:marRight w:val="0"/>
                                      <w:marTop w:val="0"/>
                                      <w:marBottom w:val="0"/>
                                      <w:divBdr>
                                        <w:top w:val="none" w:sz="0" w:space="0" w:color="auto"/>
                                        <w:left w:val="none" w:sz="0" w:space="0" w:color="auto"/>
                                        <w:bottom w:val="none" w:sz="0" w:space="0" w:color="auto"/>
                                        <w:right w:val="none" w:sz="0" w:space="0" w:color="auto"/>
                                      </w:divBdr>
                                      <w:divsChild>
                                        <w:div w:id="1299610012">
                                          <w:marLeft w:val="0"/>
                                          <w:marRight w:val="0"/>
                                          <w:marTop w:val="100"/>
                                          <w:marBottom w:val="100"/>
                                          <w:divBdr>
                                            <w:top w:val="none" w:sz="0" w:space="0" w:color="auto"/>
                                            <w:left w:val="none" w:sz="0" w:space="0" w:color="auto"/>
                                            <w:bottom w:val="none" w:sz="0" w:space="0" w:color="auto"/>
                                            <w:right w:val="none" w:sz="0" w:space="0" w:color="auto"/>
                                          </w:divBdr>
                                        </w:div>
                                      </w:divsChild>
                                    </w:div>
                                    <w:div w:id="1370110695">
                                      <w:marLeft w:val="0"/>
                                      <w:marRight w:val="0"/>
                                      <w:marTop w:val="0"/>
                                      <w:marBottom w:val="0"/>
                                      <w:divBdr>
                                        <w:top w:val="none" w:sz="0" w:space="0" w:color="auto"/>
                                        <w:left w:val="none" w:sz="0" w:space="0" w:color="auto"/>
                                        <w:bottom w:val="none" w:sz="0" w:space="0" w:color="auto"/>
                                        <w:right w:val="none" w:sz="0" w:space="0" w:color="auto"/>
                                      </w:divBdr>
                                      <w:divsChild>
                                        <w:div w:id="1491168853">
                                          <w:marLeft w:val="0"/>
                                          <w:marRight w:val="0"/>
                                          <w:marTop w:val="100"/>
                                          <w:marBottom w:val="100"/>
                                          <w:divBdr>
                                            <w:top w:val="none" w:sz="0" w:space="0" w:color="auto"/>
                                            <w:left w:val="none" w:sz="0" w:space="0" w:color="auto"/>
                                            <w:bottom w:val="none" w:sz="0" w:space="0" w:color="auto"/>
                                            <w:right w:val="none" w:sz="0" w:space="0" w:color="auto"/>
                                          </w:divBdr>
                                        </w:div>
                                      </w:divsChild>
                                    </w:div>
                                    <w:div w:id="118454755">
                                      <w:marLeft w:val="0"/>
                                      <w:marRight w:val="0"/>
                                      <w:marTop w:val="0"/>
                                      <w:marBottom w:val="0"/>
                                      <w:divBdr>
                                        <w:top w:val="none" w:sz="0" w:space="0" w:color="auto"/>
                                        <w:left w:val="none" w:sz="0" w:space="0" w:color="auto"/>
                                        <w:bottom w:val="none" w:sz="0" w:space="0" w:color="auto"/>
                                        <w:right w:val="none" w:sz="0" w:space="0" w:color="auto"/>
                                      </w:divBdr>
                                      <w:divsChild>
                                        <w:div w:id="1253199671">
                                          <w:marLeft w:val="0"/>
                                          <w:marRight w:val="0"/>
                                          <w:marTop w:val="100"/>
                                          <w:marBottom w:val="100"/>
                                          <w:divBdr>
                                            <w:top w:val="none" w:sz="0" w:space="0" w:color="auto"/>
                                            <w:left w:val="none" w:sz="0" w:space="0" w:color="auto"/>
                                            <w:bottom w:val="none" w:sz="0" w:space="0" w:color="auto"/>
                                            <w:right w:val="none" w:sz="0" w:space="0" w:color="auto"/>
                                          </w:divBdr>
                                        </w:div>
                                      </w:divsChild>
                                    </w:div>
                                    <w:div w:id="1391923143">
                                      <w:marLeft w:val="0"/>
                                      <w:marRight w:val="0"/>
                                      <w:marTop w:val="0"/>
                                      <w:marBottom w:val="0"/>
                                      <w:divBdr>
                                        <w:top w:val="none" w:sz="0" w:space="0" w:color="auto"/>
                                        <w:left w:val="none" w:sz="0" w:space="0" w:color="auto"/>
                                        <w:bottom w:val="none" w:sz="0" w:space="0" w:color="auto"/>
                                        <w:right w:val="none" w:sz="0" w:space="0" w:color="auto"/>
                                      </w:divBdr>
                                      <w:divsChild>
                                        <w:div w:id="834959914">
                                          <w:marLeft w:val="0"/>
                                          <w:marRight w:val="0"/>
                                          <w:marTop w:val="100"/>
                                          <w:marBottom w:val="100"/>
                                          <w:divBdr>
                                            <w:top w:val="none" w:sz="0" w:space="0" w:color="auto"/>
                                            <w:left w:val="none" w:sz="0" w:space="0" w:color="auto"/>
                                            <w:bottom w:val="none" w:sz="0" w:space="0" w:color="auto"/>
                                            <w:right w:val="none" w:sz="0" w:space="0" w:color="auto"/>
                                          </w:divBdr>
                                        </w:div>
                                      </w:divsChild>
                                    </w:div>
                                    <w:div w:id="717633201">
                                      <w:marLeft w:val="0"/>
                                      <w:marRight w:val="0"/>
                                      <w:marTop w:val="0"/>
                                      <w:marBottom w:val="0"/>
                                      <w:divBdr>
                                        <w:top w:val="none" w:sz="0" w:space="0" w:color="auto"/>
                                        <w:left w:val="none" w:sz="0" w:space="0" w:color="auto"/>
                                        <w:bottom w:val="none" w:sz="0" w:space="0" w:color="auto"/>
                                        <w:right w:val="none" w:sz="0" w:space="0" w:color="auto"/>
                                      </w:divBdr>
                                      <w:divsChild>
                                        <w:div w:id="1482428588">
                                          <w:marLeft w:val="0"/>
                                          <w:marRight w:val="0"/>
                                          <w:marTop w:val="100"/>
                                          <w:marBottom w:val="100"/>
                                          <w:divBdr>
                                            <w:top w:val="none" w:sz="0" w:space="0" w:color="auto"/>
                                            <w:left w:val="none" w:sz="0" w:space="0" w:color="auto"/>
                                            <w:bottom w:val="none" w:sz="0" w:space="0" w:color="auto"/>
                                            <w:right w:val="none" w:sz="0" w:space="0" w:color="auto"/>
                                          </w:divBdr>
                                        </w:div>
                                      </w:divsChild>
                                    </w:div>
                                    <w:div w:id="1087265462">
                                      <w:marLeft w:val="0"/>
                                      <w:marRight w:val="0"/>
                                      <w:marTop w:val="0"/>
                                      <w:marBottom w:val="0"/>
                                      <w:divBdr>
                                        <w:top w:val="none" w:sz="0" w:space="0" w:color="auto"/>
                                        <w:left w:val="none" w:sz="0" w:space="0" w:color="auto"/>
                                        <w:bottom w:val="none" w:sz="0" w:space="0" w:color="auto"/>
                                        <w:right w:val="none" w:sz="0" w:space="0" w:color="auto"/>
                                      </w:divBdr>
                                      <w:divsChild>
                                        <w:div w:id="824205314">
                                          <w:marLeft w:val="0"/>
                                          <w:marRight w:val="0"/>
                                          <w:marTop w:val="100"/>
                                          <w:marBottom w:val="100"/>
                                          <w:divBdr>
                                            <w:top w:val="none" w:sz="0" w:space="0" w:color="auto"/>
                                            <w:left w:val="none" w:sz="0" w:space="0" w:color="auto"/>
                                            <w:bottom w:val="none" w:sz="0" w:space="0" w:color="auto"/>
                                            <w:right w:val="none" w:sz="0" w:space="0" w:color="auto"/>
                                          </w:divBdr>
                                        </w:div>
                                      </w:divsChild>
                                    </w:div>
                                    <w:div w:id="903376141">
                                      <w:marLeft w:val="0"/>
                                      <w:marRight w:val="0"/>
                                      <w:marTop w:val="0"/>
                                      <w:marBottom w:val="0"/>
                                      <w:divBdr>
                                        <w:top w:val="none" w:sz="0" w:space="0" w:color="auto"/>
                                        <w:left w:val="none" w:sz="0" w:space="0" w:color="auto"/>
                                        <w:bottom w:val="none" w:sz="0" w:space="0" w:color="auto"/>
                                        <w:right w:val="none" w:sz="0" w:space="0" w:color="auto"/>
                                      </w:divBdr>
                                      <w:divsChild>
                                        <w:div w:id="265424631">
                                          <w:marLeft w:val="0"/>
                                          <w:marRight w:val="0"/>
                                          <w:marTop w:val="100"/>
                                          <w:marBottom w:val="100"/>
                                          <w:divBdr>
                                            <w:top w:val="none" w:sz="0" w:space="0" w:color="auto"/>
                                            <w:left w:val="none" w:sz="0" w:space="0" w:color="auto"/>
                                            <w:bottom w:val="none" w:sz="0" w:space="0" w:color="auto"/>
                                            <w:right w:val="none" w:sz="0" w:space="0" w:color="auto"/>
                                          </w:divBdr>
                                        </w:div>
                                      </w:divsChild>
                                    </w:div>
                                    <w:div w:id="1008292356">
                                      <w:marLeft w:val="0"/>
                                      <w:marRight w:val="0"/>
                                      <w:marTop w:val="0"/>
                                      <w:marBottom w:val="0"/>
                                      <w:divBdr>
                                        <w:top w:val="none" w:sz="0" w:space="0" w:color="auto"/>
                                        <w:left w:val="none" w:sz="0" w:space="0" w:color="auto"/>
                                        <w:bottom w:val="none" w:sz="0" w:space="0" w:color="auto"/>
                                        <w:right w:val="none" w:sz="0" w:space="0" w:color="auto"/>
                                      </w:divBdr>
                                      <w:divsChild>
                                        <w:div w:id="807286946">
                                          <w:marLeft w:val="0"/>
                                          <w:marRight w:val="0"/>
                                          <w:marTop w:val="100"/>
                                          <w:marBottom w:val="100"/>
                                          <w:divBdr>
                                            <w:top w:val="none" w:sz="0" w:space="0" w:color="auto"/>
                                            <w:left w:val="none" w:sz="0" w:space="0" w:color="auto"/>
                                            <w:bottom w:val="none" w:sz="0" w:space="0" w:color="auto"/>
                                            <w:right w:val="none" w:sz="0" w:space="0" w:color="auto"/>
                                          </w:divBdr>
                                        </w:div>
                                      </w:divsChild>
                                    </w:div>
                                    <w:div w:id="1984235437">
                                      <w:marLeft w:val="0"/>
                                      <w:marRight w:val="0"/>
                                      <w:marTop w:val="0"/>
                                      <w:marBottom w:val="0"/>
                                      <w:divBdr>
                                        <w:top w:val="none" w:sz="0" w:space="0" w:color="auto"/>
                                        <w:left w:val="none" w:sz="0" w:space="0" w:color="auto"/>
                                        <w:bottom w:val="none" w:sz="0" w:space="0" w:color="auto"/>
                                        <w:right w:val="none" w:sz="0" w:space="0" w:color="auto"/>
                                      </w:divBdr>
                                      <w:divsChild>
                                        <w:div w:id="138495034">
                                          <w:marLeft w:val="0"/>
                                          <w:marRight w:val="0"/>
                                          <w:marTop w:val="100"/>
                                          <w:marBottom w:val="100"/>
                                          <w:divBdr>
                                            <w:top w:val="none" w:sz="0" w:space="0" w:color="auto"/>
                                            <w:left w:val="none" w:sz="0" w:space="0" w:color="auto"/>
                                            <w:bottom w:val="none" w:sz="0" w:space="0" w:color="auto"/>
                                            <w:right w:val="none" w:sz="0" w:space="0" w:color="auto"/>
                                          </w:divBdr>
                                        </w:div>
                                      </w:divsChild>
                                    </w:div>
                                    <w:div w:id="695040118">
                                      <w:marLeft w:val="0"/>
                                      <w:marRight w:val="0"/>
                                      <w:marTop w:val="0"/>
                                      <w:marBottom w:val="0"/>
                                      <w:divBdr>
                                        <w:top w:val="none" w:sz="0" w:space="0" w:color="auto"/>
                                        <w:left w:val="none" w:sz="0" w:space="0" w:color="auto"/>
                                        <w:bottom w:val="none" w:sz="0" w:space="0" w:color="auto"/>
                                        <w:right w:val="none" w:sz="0" w:space="0" w:color="auto"/>
                                      </w:divBdr>
                                      <w:divsChild>
                                        <w:div w:id="1948657444">
                                          <w:marLeft w:val="0"/>
                                          <w:marRight w:val="0"/>
                                          <w:marTop w:val="100"/>
                                          <w:marBottom w:val="100"/>
                                          <w:divBdr>
                                            <w:top w:val="none" w:sz="0" w:space="0" w:color="auto"/>
                                            <w:left w:val="none" w:sz="0" w:space="0" w:color="auto"/>
                                            <w:bottom w:val="none" w:sz="0" w:space="0" w:color="auto"/>
                                            <w:right w:val="none" w:sz="0" w:space="0" w:color="auto"/>
                                          </w:divBdr>
                                        </w:div>
                                      </w:divsChild>
                                    </w:div>
                                    <w:div w:id="20011461">
                                      <w:marLeft w:val="0"/>
                                      <w:marRight w:val="0"/>
                                      <w:marTop w:val="0"/>
                                      <w:marBottom w:val="0"/>
                                      <w:divBdr>
                                        <w:top w:val="none" w:sz="0" w:space="0" w:color="auto"/>
                                        <w:left w:val="none" w:sz="0" w:space="0" w:color="auto"/>
                                        <w:bottom w:val="none" w:sz="0" w:space="0" w:color="auto"/>
                                        <w:right w:val="none" w:sz="0" w:space="0" w:color="auto"/>
                                      </w:divBdr>
                                      <w:divsChild>
                                        <w:div w:id="1694575886">
                                          <w:marLeft w:val="0"/>
                                          <w:marRight w:val="0"/>
                                          <w:marTop w:val="100"/>
                                          <w:marBottom w:val="100"/>
                                          <w:divBdr>
                                            <w:top w:val="none" w:sz="0" w:space="0" w:color="auto"/>
                                            <w:left w:val="none" w:sz="0" w:space="0" w:color="auto"/>
                                            <w:bottom w:val="none" w:sz="0" w:space="0" w:color="auto"/>
                                            <w:right w:val="none" w:sz="0" w:space="0" w:color="auto"/>
                                          </w:divBdr>
                                        </w:div>
                                      </w:divsChild>
                                    </w:div>
                                    <w:div w:id="1080322857">
                                      <w:marLeft w:val="0"/>
                                      <w:marRight w:val="0"/>
                                      <w:marTop w:val="0"/>
                                      <w:marBottom w:val="0"/>
                                      <w:divBdr>
                                        <w:top w:val="none" w:sz="0" w:space="0" w:color="auto"/>
                                        <w:left w:val="none" w:sz="0" w:space="0" w:color="auto"/>
                                        <w:bottom w:val="none" w:sz="0" w:space="0" w:color="auto"/>
                                        <w:right w:val="none" w:sz="0" w:space="0" w:color="auto"/>
                                      </w:divBdr>
                                      <w:divsChild>
                                        <w:div w:id="234631937">
                                          <w:marLeft w:val="0"/>
                                          <w:marRight w:val="0"/>
                                          <w:marTop w:val="100"/>
                                          <w:marBottom w:val="100"/>
                                          <w:divBdr>
                                            <w:top w:val="none" w:sz="0" w:space="0" w:color="auto"/>
                                            <w:left w:val="none" w:sz="0" w:space="0" w:color="auto"/>
                                            <w:bottom w:val="none" w:sz="0" w:space="0" w:color="auto"/>
                                            <w:right w:val="none" w:sz="0" w:space="0" w:color="auto"/>
                                          </w:divBdr>
                                        </w:div>
                                      </w:divsChild>
                                    </w:div>
                                    <w:div w:id="133260752">
                                      <w:marLeft w:val="0"/>
                                      <w:marRight w:val="0"/>
                                      <w:marTop w:val="0"/>
                                      <w:marBottom w:val="0"/>
                                      <w:divBdr>
                                        <w:top w:val="none" w:sz="0" w:space="0" w:color="auto"/>
                                        <w:left w:val="none" w:sz="0" w:space="0" w:color="auto"/>
                                        <w:bottom w:val="none" w:sz="0" w:space="0" w:color="auto"/>
                                        <w:right w:val="none" w:sz="0" w:space="0" w:color="auto"/>
                                      </w:divBdr>
                                      <w:divsChild>
                                        <w:div w:id="626815638">
                                          <w:marLeft w:val="0"/>
                                          <w:marRight w:val="0"/>
                                          <w:marTop w:val="100"/>
                                          <w:marBottom w:val="100"/>
                                          <w:divBdr>
                                            <w:top w:val="none" w:sz="0" w:space="0" w:color="auto"/>
                                            <w:left w:val="none" w:sz="0" w:space="0" w:color="auto"/>
                                            <w:bottom w:val="none" w:sz="0" w:space="0" w:color="auto"/>
                                            <w:right w:val="none" w:sz="0" w:space="0" w:color="auto"/>
                                          </w:divBdr>
                                        </w:div>
                                      </w:divsChild>
                                    </w:div>
                                    <w:div w:id="1145732045">
                                      <w:marLeft w:val="0"/>
                                      <w:marRight w:val="0"/>
                                      <w:marTop w:val="0"/>
                                      <w:marBottom w:val="0"/>
                                      <w:divBdr>
                                        <w:top w:val="none" w:sz="0" w:space="0" w:color="auto"/>
                                        <w:left w:val="none" w:sz="0" w:space="0" w:color="auto"/>
                                        <w:bottom w:val="none" w:sz="0" w:space="0" w:color="auto"/>
                                        <w:right w:val="none" w:sz="0" w:space="0" w:color="auto"/>
                                      </w:divBdr>
                                      <w:divsChild>
                                        <w:div w:id="58333574">
                                          <w:marLeft w:val="0"/>
                                          <w:marRight w:val="0"/>
                                          <w:marTop w:val="100"/>
                                          <w:marBottom w:val="100"/>
                                          <w:divBdr>
                                            <w:top w:val="none" w:sz="0" w:space="0" w:color="auto"/>
                                            <w:left w:val="none" w:sz="0" w:space="0" w:color="auto"/>
                                            <w:bottom w:val="none" w:sz="0" w:space="0" w:color="auto"/>
                                            <w:right w:val="none" w:sz="0" w:space="0" w:color="auto"/>
                                          </w:divBdr>
                                        </w:div>
                                      </w:divsChild>
                                    </w:div>
                                    <w:div w:id="677268010">
                                      <w:marLeft w:val="0"/>
                                      <w:marRight w:val="0"/>
                                      <w:marTop w:val="0"/>
                                      <w:marBottom w:val="0"/>
                                      <w:divBdr>
                                        <w:top w:val="none" w:sz="0" w:space="0" w:color="auto"/>
                                        <w:left w:val="none" w:sz="0" w:space="0" w:color="auto"/>
                                        <w:bottom w:val="none" w:sz="0" w:space="0" w:color="auto"/>
                                        <w:right w:val="none" w:sz="0" w:space="0" w:color="auto"/>
                                      </w:divBdr>
                                      <w:divsChild>
                                        <w:div w:id="69012188">
                                          <w:marLeft w:val="0"/>
                                          <w:marRight w:val="0"/>
                                          <w:marTop w:val="100"/>
                                          <w:marBottom w:val="100"/>
                                          <w:divBdr>
                                            <w:top w:val="none" w:sz="0" w:space="0" w:color="auto"/>
                                            <w:left w:val="none" w:sz="0" w:space="0" w:color="auto"/>
                                            <w:bottom w:val="none" w:sz="0" w:space="0" w:color="auto"/>
                                            <w:right w:val="none" w:sz="0" w:space="0" w:color="auto"/>
                                          </w:divBdr>
                                        </w:div>
                                      </w:divsChild>
                                    </w:div>
                                    <w:div w:id="347028831">
                                      <w:marLeft w:val="0"/>
                                      <w:marRight w:val="0"/>
                                      <w:marTop w:val="0"/>
                                      <w:marBottom w:val="0"/>
                                      <w:divBdr>
                                        <w:top w:val="none" w:sz="0" w:space="0" w:color="auto"/>
                                        <w:left w:val="none" w:sz="0" w:space="0" w:color="auto"/>
                                        <w:bottom w:val="none" w:sz="0" w:space="0" w:color="auto"/>
                                        <w:right w:val="none" w:sz="0" w:space="0" w:color="auto"/>
                                      </w:divBdr>
                                      <w:divsChild>
                                        <w:div w:id="1381395290">
                                          <w:marLeft w:val="0"/>
                                          <w:marRight w:val="0"/>
                                          <w:marTop w:val="100"/>
                                          <w:marBottom w:val="100"/>
                                          <w:divBdr>
                                            <w:top w:val="none" w:sz="0" w:space="0" w:color="auto"/>
                                            <w:left w:val="none" w:sz="0" w:space="0" w:color="auto"/>
                                            <w:bottom w:val="none" w:sz="0" w:space="0" w:color="auto"/>
                                            <w:right w:val="none" w:sz="0" w:space="0" w:color="auto"/>
                                          </w:divBdr>
                                        </w:div>
                                      </w:divsChild>
                                    </w:div>
                                    <w:div w:id="1626811330">
                                      <w:marLeft w:val="0"/>
                                      <w:marRight w:val="0"/>
                                      <w:marTop w:val="0"/>
                                      <w:marBottom w:val="0"/>
                                      <w:divBdr>
                                        <w:top w:val="none" w:sz="0" w:space="0" w:color="auto"/>
                                        <w:left w:val="none" w:sz="0" w:space="0" w:color="auto"/>
                                        <w:bottom w:val="none" w:sz="0" w:space="0" w:color="auto"/>
                                        <w:right w:val="none" w:sz="0" w:space="0" w:color="auto"/>
                                      </w:divBdr>
                                      <w:divsChild>
                                        <w:div w:id="46220312">
                                          <w:marLeft w:val="0"/>
                                          <w:marRight w:val="0"/>
                                          <w:marTop w:val="100"/>
                                          <w:marBottom w:val="100"/>
                                          <w:divBdr>
                                            <w:top w:val="none" w:sz="0" w:space="0" w:color="auto"/>
                                            <w:left w:val="none" w:sz="0" w:space="0" w:color="auto"/>
                                            <w:bottom w:val="none" w:sz="0" w:space="0" w:color="auto"/>
                                            <w:right w:val="none" w:sz="0" w:space="0" w:color="auto"/>
                                          </w:divBdr>
                                        </w:div>
                                      </w:divsChild>
                                    </w:div>
                                    <w:div w:id="1519735893">
                                      <w:marLeft w:val="0"/>
                                      <w:marRight w:val="0"/>
                                      <w:marTop w:val="0"/>
                                      <w:marBottom w:val="0"/>
                                      <w:divBdr>
                                        <w:top w:val="none" w:sz="0" w:space="0" w:color="auto"/>
                                        <w:left w:val="none" w:sz="0" w:space="0" w:color="auto"/>
                                        <w:bottom w:val="none" w:sz="0" w:space="0" w:color="auto"/>
                                        <w:right w:val="none" w:sz="0" w:space="0" w:color="auto"/>
                                      </w:divBdr>
                                      <w:divsChild>
                                        <w:div w:id="1115293388">
                                          <w:marLeft w:val="0"/>
                                          <w:marRight w:val="0"/>
                                          <w:marTop w:val="100"/>
                                          <w:marBottom w:val="100"/>
                                          <w:divBdr>
                                            <w:top w:val="none" w:sz="0" w:space="0" w:color="auto"/>
                                            <w:left w:val="none" w:sz="0" w:space="0" w:color="auto"/>
                                            <w:bottom w:val="none" w:sz="0" w:space="0" w:color="auto"/>
                                            <w:right w:val="none" w:sz="0" w:space="0" w:color="auto"/>
                                          </w:divBdr>
                                        </w:div>
                                      </w:divsChild>
                                    </w:div>
                                    <w:div w:id="396250010">
                                      <w:marLeft w:val="0"/>
                                      <w:marRight w:val="0"/>
                                      <w:marTop w:val="0"/>
                                      <w:marBottom w:val="0"/>
                                      <w:divBdr>
                                        <w:top w:val="none" w:sz="0" w:space="0" w:color="auto"/>
                                        <w:left w:val="none" w:sz="0" w:space="0" w:color="auto"/>
                                        <w:bottom w:val="none" w:sz="0" w:space="0" w:color="auto"/>
                                        <w:right w:val="none" w:sz="0" w:space="0" w:color="auto"/>
                                      </w:divBdr>
                                      <w:divsChild>
                                        <w:div w:id="1387097727">
                                          <w:marLeft w:val="0"/>
                                          <w:marRight w:val="0"/>
                                          <w:marTop w:val="100"/>
                                          <w:marBottom w:val="100"/>
                                          <w:divBdr>
                                            <w:top w:val="none" w:sz="0" w:space="0" w:color="auto"/>
                                            <w:left w:val="none" w:sz="0" w:space="0" w:color="auto"/>
                                            <w:bottom w:val="none" w:sz="0" w:space="0" w:color="auto"/>
                                            <w:right w:val="none" w:sz="0" w:space="0" w:color="auto"/>
                                          </w:divBdr>
                                        </w:div>
                                      </w:divsChild>
                                    </w:div>
                                    <w:div w:id="1795709658">
                                      <w:marLeft w:val="0"/>
                                      <w:marRight w:val="0"/>
                                      <w:marTop w:val="0"/>
                                      <w:marBottom w:val="0"/>
                                      <w:divBdr>
                                        <w:top w:val="none" w:sz="0" w:space="0" w:color="auto"/>
                                        <w:left w:val="none" w:sz="0" w:space="0" w:color="auto"/>
                                        <w:bottom w:val="none" w:sz="0" w:space="0" w:color="auto"/>
                                        <w:right w:val="none" w:sz="0" w:space="0" w:color="auto"/>
                                      </w:divBdr>
                                      <w:divsChild>
                                        <w:div w:id="1946233822">
                                          <w:marLeft w:val="0"/>
                                          <w:marRight w:val="0"/>
                                          <w:marTop w:val="100"/>
                                          <w:marBottom w:val="100"/>
                                          <w:divBdr>
                                            <w:top w:val="none" w:sz="0" w:space="0" w:color="auto"/>
                                            <w:left w:val="none" w:sz="0" w:space="0" w:color="auto"/>
                                            <w:bottom w:val="none" w:sz="0" w:space="0" w:color="auto"/>
                                            <w:right w:val="none" w:sz="0" w:space="0" w:color="auto"/>
                                          </w:divBdr>
                                        </w:div>
                                      </w:divsChild>
                                    </w:div>
                                    <w:div w:id="2111971303">
                                      <w:marLeft w:val="0"/>
                                      <w:marRight w:val="0"/>
                                      <w:marTop w:val="0"/>
                                      <w:marBottom w:val="0"/>
                                      <w:divBdr>
                                        <w:top w:val="none" w:sz="0" w:space="0" w:color="auto"/>
                                        <w:left w:val="none" w:sz="0" w:space="0" w:color="auto"/>
                                        <w:bottom w:val="none" w:sz="0" w:space="0" w:color="auto"/>
                                        <w:right w:val="none" w:sz="0" w:space="0" w:color="auto"/>
                                      </w:divBdr>
                                      <w:divsChild>
                                        <w:div w:id="2136021280">
                                          <w:marLeft w:val="0"/>
                                          <w:marRight w:val="0"/>
                                          <w:marTop w:val="100"/>
                                          <w:marBottom w:val="100"/>
                                          <w:divBdr>
                                            <w:top w:val="none" w:sz="0" w:space="0" w:color="auto"/>
                                            <w:left w:val="none" w:sz="0" w:space="0" w:color="auto"/>
                                            <w:bottom w:val="none" w:sz="0" w:space="0" w:color="auto"/>
                                            <w:right w:val="none" w:sz="0" w:space="0" w:color="auto"/>
                                          </w:divBdr>
                                        </w:div>
                                      </w:divsChild>
                                    </w:div>
                                    <w:div w:id="1157766288">
                                      <w:marLeft w:val="0"/>
                                      <w:marRight w:val="0"/>
                                      <w:marTop w:val="0"/>
                                      <w:marBottom w:val="0"/>
                                      <w:divBdr>
                                        <w:top w:val="none" w:sz="0" w:space="0" w:color="auto"/>
                                        <w:left w:val="none" w:sz="0" w:space="0" w:color="auto"/>
                                        <w:bottom w:val="none" w:sz="0" w:space="0" w:color="auto"/>
                                        <w:right w:val="none" w:sz="0" w:space="0" w:color="auto"/>
                                      </w:divBdr>
                                      <w:divsChild>
                                        <w:div w:id="27150823">
                                          <w:marLeft w:val="0"/>
                                          <w:marRight w:val="0"/>
                                          <w:marTop w:val="100"/>
                                          <w:marBottom w:val="100"/>
                                          <w:divBdr>
                                            <w:top w:val="none" w:sz="0" w:space="0" w:color="auto"/>
                                            <w:left w:val="none" w:sz="0" w:space="0" w:color="auto"/>
                                            <w:bottom w:val="none" w:sz="0" w:space="0" w:color="auto"/>
                                            <w:right w:val="none" w:sz="0" w:space="0" w:color="auto"/>
                                          </w:divBdr>
                                        </w:div>
                                      </w:divsChild>
                                    </w:div>
                                    <w:div w:id="2018724005">
                                      <w:marLeft w:val="0"/>
                                      <w:marRight w:val="0"/>
                                      <w:marTop w:val="0"/>
                                      <w:marBottom w:val="0"/>
                                      <w:divBdr>
                                        <w:top w:val="none" w:sz="0" w:space="0" w:color="auto"/>
                                        <w:left w:val="none" w:sz="0" w:space="0" w:color="auto"/>
                                        <w:bottom w:val="none" w:sz="0" w:space="0" w:color="auto"/>
                                        <w:right w:val="none" w:sz="0" w:space="0" w:color="auto"/>
                                      </w:divBdr>
                                      <w:divsChild>
                                        <w:div w:id="1245871950">
                                          <w:marLeft w:val="0"/>
                                          <w:marRight w:val="0"/>
                                          <w:marTop w:val="100"/>
                                          <w:marBottom w:val="100"/>
                                          <w:divBdr>
                                            <w:top w:val="none" w:sz="0" w:space="0" w:color="auto"/>
                                            <w:left w:val="none" w:sz="0" w:space="0" w:color="auto"/>
                                            <w:bottom w:val="none" w:sz="0" w:space="0" w:color="auto"/>
                                            <w:right w:val="none" w:sz="0" w:space="0" w:color="auto"/>
                                          </w:divBdr>
                                        </w:div>
                                      </w:divsChild>
                                    </w:div>
                                    <w:div w:id="1998655253">
                                      <w:marLeft w:val="0"/>
                                      <w:marRight w:val="0"/>
                                      <w:marTop w:val="0"/>
                                      <w:marBottom w:val="0"/>
                                      <w:divBdr>
                                        <w:top w:val="none" w:sz="0" w:space="0" w:color="auto"/>
                                        <w:left w:val="none" w:sz="0" w:space="0" w:color="auto"/>
                                        <w:bottom w:val="none" w:sz="0" w:space="0" w:color="auto"/>
                                        <w:right w:val="none" w:sz="0" w:space="0" w:color="auto"/>
                                      </w:divBdr>
                                      <w:divsChild>
                                        <w:div w:id="1853640786">
                                          <w:marLeft w:val="0"/>
                                          <w:marRight w:val="0"/>
                                          <w:marTop w:val="100"/>
                                          <w:marBottom w:val="100"/>
                                          <w:divBdr>
                                            <w:top w:val="none" w:sz="0" w:space="0" w:color="auto"/>
                                            <w:left w:val="none" w:sz="0" w:space="0" w:color="auto"/>
                                            <w:bottom w:val="none" w:sz="0" w:space="0" w:color="auto"/>
                                            <w:right w:val="none" w:sz="0" w:space="0" w:color="auto"/>
                                          </w:divBdr>
                                        </w:div>
                                      </w:divsChild>
                                    </w:div>
                                    <w:div w:id="885874569">
                                      <w:marLeft w:val="0"/>
                                      <w:marRight w:val="0"/>
                                      <w:marTop w:val="0"/>
                                      <w:marBottom w:val="0"/>
                                      <w:divBdr>
                                        <w:top w:val="none" w:sz="0" w:space="0" w:color="auto"/>
                                        <w:left w:val="none" w:sz="0" w:space="0" w:color="auto"/>
                                        <w:bottom w:val="none" w:sz="0" w:space="0" w:color="auto"/>
                                        <w:right w:val="none" w:sz="0" w:space="0" w:color="auto"/>
                                      </w:divBdr>
                                      <w:divsChild>
                                        <w:div w:id="534542986">
                                          <w:marLeft w:val="0"/>
                                          <w:marRight w:val="0"/>
                                          <w:marTop w:val="100"/>
                                          <w:marBottom w:val="100"/>
                                          <w:divBdr>
                                            <w:top w:val="none" w:sz="0" w:space="0" w:color="auto"/>
                                            <w:left w:val="none" w:sz="0" w:space="0" w:color="auto"/>
                                            <w:bottom w:val="none" w:sz="0" w:space="0" w:color="auto"/>
                                            <w:right w:val="none" w:sz="0" w:space="0" w:color="auto"/>
                                          </w:divBdr>
                                        </w:div>
                                      </w:divsChild>
                                    </w:div>
                                    <w:div w:id="115956631">
                                      <w:marLeft w:val="0"/>
                                      <w:marRight w:val="0"/>
                                      <w:marTop w:val="0"/>
                                      <w:marBottom w:val="0"/>
                                      <w:divBdr>
                                        <w:top w:val="none" w:sz="0" w:space="0" w:color="auto"/>
                                        <w:left w:val="none" w:sz="0" w:space="0" w:color="auto"/>
                                        <w:bottom w:val="none" w:sz="0" w:space="0" w:color="auto"/>
                                        <w:right w:val="none" w:sz="0" w:space="0" w:color="auto"/>
                                      </w:divBdr>
                                      <w:divsChild>
                                        <w:div w:id="947079153">
                                          <w:marLeft w:val="0"/>
                                          <w:marRight w:val="0"/>
                                          <w:marTop w:val="100"/>
                                          <w:marBottom w:val="100"/>
                                          <w:divBdr>
                                            <w:top w:val="none" w:sz="0" w:space="0" w:color="auto"/>
                                            <w:left w:val="none" w:sz="0" w:space="0" w:color="auto"/>
                                            <w:bottom w:val="none" w:sz="0" w:space="0" w:color="auto"/>
                                            <w:right w:val="none" w:sz="0" w:space="0" w:color="auto"/>
                                          </w:divBdr>
                                        </w:div>
                                      </w:divsChild>
                                    </w:div>
                                    <w:div w:id="221253023">
                                      <w:marLeft w:val="0"/>
                                      <w:marRight w:val="0"/>
                                      <w:marTop w:val="0"/>
                                      <w:marBottom w:val="0"/>
                                      <w:divBdr>
                                        <w:top w:val="none" w:sz="0" w:space="0" w:color="auto"/>
                                        <w:left w:val="none" w:sz="0" w:space="0" w:color="auto"/>
                                        <w:bottom w:val="none" w:sz="0" w:space="0" w:color="auto"/>
                                        <w:right w:val="none" w:sz="0" w:space="0" w:color="auto"/>
                                      </w:divBdr>
                                      <w:divsChild>
                                        <w:div w:id="1594506992">
                                          <w:marLeft w:val="0"/>
                                          <w:marRight w:val="0"/>
                                          <w:marTop w:val="100"/>
                                          <w:marBottom w:val="100"/>
                                          <w:divBdr>
                                            <w:top w:val="none" w:sz="0" w:space="0" w:color="auto"/>
                                            <w:left w:val="none" w:sz="0" w:space="0" w:color="auto"/>
                                            <w:bottom w:val="none" w:sz="0" w:space="0" w:color="auto"/>
                                            <w:right w:val="none" w:sz="0" w:space="0" w:color="auto"/>
                                          </w:divBdr>
                                        </w:div>
                                      </w:divsChild>
                                    </w:div>
                                    <w:div w:id="1624116044">
                                      <w:marLeft w:val="0"/>
                                      <w:marRight w:val="0"/>
                                      <w:marTop w:val="0"/>
                                      <w:marBottom w:val="0"/>
                                      <w:divBdr>
                                        <w:top w:val="none" w:sz="0" w:space="0" w:color="auto"/>
                                        <w:left w:val="none" w:sz="0" w:space="0" w:color="auto"/>
                                        <w:bottom w:val="none" w:sz="0" w:space="0" w:color="auto"/>
                                        <w:right w:val="none" w:sz="0" w:space="0" w:color="auto"/>
                                      </w:divBdr>
                                      <w:divsChild>
                                        <w:div w:id="161284585">
                                          <w:marLeft w:val="0"/>
                                          <w:marRight w:val="0"/>
                                          <w:marTop w:val="100"/>
                                          <w:marBottom w:val="100"/>
                                          <w:divBdr>
                                            <w:top w:val="none" w:sz="0" w:space="0" w:color="auto"/>
                                            <w:left w:val="none" w:sz="0" w:space="0" w:color="auto"/>
                                            <w:bottom w:val="none" w:sz="0" w:space="0" w:color="auto"/>
                                            <w:right w:val="none" w:sz="0" w:space="0" w:color="auto"/>
                                          </w:divBdr>
                                        </w:div>
                                      </w:divsChild>
                                    </w:div>
                                    <w:div w:id="1907648145">
                                      <w:marLeft w:val="0"/>
                                      <w:marRight w:val="0"/>
                                      <w:marTop w:val="0"/>
                                      <w:marBottom w:val="0"/>
                                      <w:divBdr>
                                        <w:top w:val="none" w:sz="0" w:space="0" w:color="auto"/>
                                        <w:left w:val="none" w:sz="0" w:space="0" w:color="auto"/>
                                        <w:bottom w:val="none" w:sz="0" w:space="0" w:color="auto"/>
                                        <w:right w:val="none" w:sz="0" w:space="0" w:color="auto"/>
                                      </w:divBdr>
                                      <w:divsChild>
                                        <w:div w:id="1719893901">
                                          <w:marLeft w:val="0"/>
                                          <w:marRight w:val="0"/>
                                          <w:marTop w:val="100"/>
                                          <w:marBottom w:val="100"/>
                                          <w:divBdr>
                                            <w:top w:val="none" w:sz="0" w:space="0" w:color="auto"/>
                                            <w:left w:val="none" w:sz="0" w:space="0" w:color="auto"/>
                                            <w:bottom w:val="none" w:sz="0" w:space="0" w:color="auto"/>
                                            <w:right w:val="none" w:sz="0" w:space="0" w:color="auto"/>
                                          </w:divBdr>
                                        </w:div>
                                      </w:divsChild>
                                    </w:div>
                                    <w:div w:id="1412655795">
                                      <w:marLeft w:val="0"/>
                                      <w:marRight w:val="0"/>
                                      <w:marTop w:val="0"/>
                                      <w:marBottom w:val="0"/>
                                      <w:divBdr>
                                        <w:top w:val="none" w:sz="0" w:space="0" w:color="auto"/>
                                        <w:left w:val="none" w:sz="0" w:space="0" w:color="auto"/>
                                        <w:bottom w:val="none" w:sz="0" w:space="0" w:color="auto"/>
                                        <w:right w:val="none" w:sz="0" w:space="0" w:color="auto"/>
                                      </w:divBdr>
                                      <w:divsChild>
                                        <w:div w:id="1677733343">
                                          <w:marLeft w:val="0"/>
                                          <w:marRight w:val="0"/>
                                          <w:marTop w:val="100"/>
                                          <w:marBottom w:val="100"/>
                                          <w:divBdr>
                                            <w:top w:val="none" w:sz="0" w:space="0" w:color="auto"/>
                                            <w:left w:val="none" w:sz="0" w:space="0" w:color="auto"/>
                                            <w:bottom w:val="none" w:sz="0" w:space="0" w:color="auto"/>
                                            <w:right w:val="none" w:sz="0" w:space="0" w:color="auto"/>
                                          </w:divBdr>
                                        </w:div>
                                      </w:divsChild>
                                    </w:div>
                                    <w:div w:id="959720735">
                                      <w:marLeft w:val="0"/>
                                      <w:marRight w:val="0"/>
                                      <w:marTop w:val="0"/>
                                      <w:marBottom w:val="0"/>
                                      <w:divBdr>
                                        <w:top w:val="none" w:sz="0" w:space="0" w:color="auto"/>
                                        <w:left w:val="none" w:sz="0" w:space="0" w:color="auto"/>
                                        <w:bottom w:val="none" w:sz="0" w:space="0" w:color="auto"/>
                                        <w:right w:val="none" w:sz="0" w:space="0" w:color="auto"/>
                                      </w:divBdr>
                                      <w:divsChild>
                                        <w:div w:id="2102794520">
                                          <w:marLeft w:val="0"/>
                                          <w:marRight w:val="0"/>
                                          <w:marTop w:val="100"/>
                                          <w:marBottom w:val="100"/>
                                          <w:divBdr>
                                            <w:top w:val="none" w:sz="0" w:space="0" w:color="auto"/>
                                            <w:left w:val="none" w:sz="0" w:space="0" w:color="auto"/>
                                            <w:bottom w:val="none" w:sz="0" w:space="0" w:color="auto"/>
                                            <w:right w:val="none" w:sz="0" w:space="0" w:color="auto"/>
                                          </w:divBdr>
                                        </w:div>
                                      </w:divsChild>
                                    </w:div>
                                    <w:div w:id="519857605">
                                      <w:marLeft w:val="0"/>
                                      <w:marRight w:val="0"/>
                                      <w:marTop w:val="0"/>
                                      <w:marBottom w:val="0"/>
                                      <w:divBdr>
                                        <w:top w:val="none" w:sz="0" w:space="0" w:color="auto"/>
                                        <w:left w:val="none" w:sz="0" w:space="0" w:color="auto"/>
                                        <w:bottom w:val="none" w:sz="0" w:space="0" w:color="auto"/>
                                        <w:right w:val="none" w:sz="0" w:space="0" w:color="auto"/>
                                      </w:divBdr>
                                      <w:divsChild>
                                        <w:div w:id="351494742">
                                          <w:marLeft w:val="0"/>
                                          <w:marRight w:val="0"/>
                                          <w:marTop w:val="100"/>
                                          <w:marBottom w:val="100"/>
                                          <w:divBdr>
                                            <w:top w:val="none" w:sz="0" w:space="0" w:color="auto"/>
                                            <w:left w:val="none" w:sz="0" w:space="0" w:color="auto"/>
                                            <w:bottom w:val="none" w:sz="0" w:space="0" w:color="auto"/>
                                            <w:right w:val="none" w:sz="0" w:space="0" w:color="auto"/>
                                          </w:divBdr>
                                        </w:div>
                                      </w:divsChild>
                                    </w:div>
                                    <w:div w:id="78601770">
                                      <w:marLeft w:val="0"/>
                                      <w:marRight w:val="0"/>
                                      <w:marTop w:val="0"/>
                                      <w:marBottom w:val="0"/>
                                      <w:divBdr>
                                        <w:top w:val="none" w:sz="0" w:space="0" w:color="auto"/>
                                        <w:left w:val="none" w:sz="0" w:space="0" w:color="auto"/>
                                        <w:bottom w:val="none" w:sz="0" w:space="0" w:color="auto"/>
                                        <w:right w:val="none" w:sz="0" w:space="0" w:color="auto"/>
                                      </w:divBdr>
                                      <w:divsChild>
                                        <w:div w:id="1363097190">
                                          <w:marLeft w:val="0"/>
                                          <w:marRight w:val="0"/>
                                          <w:marTop w:val="100"/>
                                          <w:marBottom w:val="100"/>
                                          <w:divBdr>
                                            <w:top w:val="none" w:sz="0" w:space="0" w:color="auto"/>
                                            <w:left w:val="none" w:sz="0" w:space="0" w:color="auto"/>
                                            <w:bottom w:val="none" w:sz="0" w:space="0" w:color="auto"/>
                                            <w:right w:val="none" w:sz="0" w:space="0" w:color="auto"/>
                                          </w:divBdr>
                                        </w:div>
                                      </w:divsChild>
                                    </w:div>
                                    <w:div w:id="262492762">
                                      <w:marLeft w:val="0"/>
                                      <w:marRight w:val="0"/>
                                      <w:marTop w:val="0"/>
                                      <w:marBottom w:val="0"/>
                                      <w:divBdr>
                                        <w:top w:val="none" w:sz="0" w:space="0" w:color="auto"/>
                                        <w:left w:val="none" w:sz="0" w:space="0" w:color="auto"/>
                                        <w:bottom w:val="none" w:sz="0" w:space="0" w:color="auto"/>
                                        <w:right w:val="none" w:sz="0" w:space="0" w:color="auto"/>
                                      </w:divBdr>
                                      <w:divsChild>
                                        <w:div w:id="519851661">
                                          <w:marLeft w:val="0"/>
                                          <w:marRight w:val="0"/>
                                          <w:marTop w:val="100"/>
                                          <w:marBottom w:val="100"/>
                                          <w:divBdr>
                                            <w:top w:val="none" w:sz="0" w:space="0" w:color="auto"/>
                                            <w:left w:val="none" w:sz="0" w:space="0" w:color="auto"/>
                                            <w:bottom w:val="none" w:sz="0" w:space="0" w:color="auto"/>
                                            <w:right w:val="none" w:sz="0" w:space="0" w:color="auto"/>
                                          </w:divBdr>
                                        </w:div>
                                      </w:divsChild>
                                    </w:div>
                                    <w:div w:id="1211723692">
                                      <w:marLeft w:val="0"/>
                                      <w:marRight w:val="0"/>
                                      <w:marTop w:val="0"/>
                                      <w:marBottom w:val="0"/>
                                      <w:divBdr>
                                        <w:top w:val="none" w:sz="0" w:space="0" w:color="auto"/>
                                        <w:left w:val="none" w:sz="0" w:space="0" w:color="auto"/>
                                        <w:bottom w:val="none" w:sz="0" w:space="0" w:color="auto"/>
                                        <w:right w:val="none" w:sz="0" w:space="0" w:color="auto"/>
                                      </w:divBdr>
                                      <w:divsChild>
                                        <w:div w:id="1795363529">
                                          <w:marLeft w:val="0"/>
                                          <w:marRight w:val="0"/>
                                          <w:marTop w:val="100"/>
                                          <w:marBottom w:val="100"/>
                                          <w:divBdr>
                                            <w:top w:val="none" w:sz="0" w:space="0" w:color="auto"/>
                                            <w:left w:val="none" w:sz="0" w:space="0" w:color="auto"/>
                                            <w:bottom w:val="none" w:sz="0" w:space="0" w:color="auto"/>
                                            <w:right w:val="none" w:sz="0" w:space="0" w:color="auto"/>
                                          </w:divBdr>
                                        </w:div>
                                      </w:divsChild>
                                    </w:div>
                                    <w:div w:id="1757554891">
                                      <w:marLeft w:val="0"/>
                                      <w:marRight w:val="0"/>
                                      <w:marTop w:val="0"/>
                                      <w:marBottom w:val="0"/>
                                      <w:divBdr>
                                        <w:top w:val="none" w:sz="0" w:space="0" w:color="auto"/>
                                        <w:left w:val="none" w:sz="0" w:space="0" w:color="auto"/>
                                        <w:bottom w:val="none" w:sz="0" w:space="0" w:color="auto"/>
                                        <w:right w:val="none" w:sz="0" w:space="0" w:color="auto"/>
                                      </w:divBdr>
                                      <w:divsChild>
                                        <w:div w:id="1109197346">
                                          <w:marLeft w:val="0"/>
                                          <w:marRight w:val="0"/>
                                          <w:marTop w:val="100"/>
                                          <w:marBottom w:val="100"/>
                                          <w:divBdr>
                                            <w:top w:val="none" w:sz="0" w:space="0" w:color="auto"/>
                                            <w:left w:val="none" w:sz="0" w:space="0" w:color="auto"/>
                                            <w:bottom w:val="none" w:sz="0" w:space="0" w:color="auto"/>
                                            <w:right w:val="none" w:sz="0" w:space="0" w:color="auto"/>
                                          </w:divBdr>
                                        </w:div>
                                      </w:divsChild>
                                    </w:div>
                                    <w:div w:id="15253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98597">
          <w:marLeft w:val="0"/>
          <w:marRight w:val="0"/>
          <w:marTop w:val="0"/>
          <w:marBottom w:val="0"/>
          <w:divBdr>
            <w:top w:val="none" w:sz="0" w:space="0" w:color="auto"/>
            <w:left w:val="none" w:sz="0" w:space="0" w:color="auto"/>
            <w:bottom w:val="none" w:sz="0" w:space="0" w:color="auto"/>
            <w:right w:val="none" w:sz="0" w:space="0" w:color="auto"/>
          </w:divBdr>
          <w:divsChild>
            <w:div w:id="103392095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local?lid=YN1074x247287576&amp;id=YN1074x247287576&amp;q=Mossley+Hollins+High+School+Ashton-Under-Lyne+Tameside&amp;name=Mossley+Hollins+High+School&amp;cp=53.5179~-2.025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www.bing.com/th?id=AkenNqPn9oBN%252bZw480x360&amp;w=110&amp;h=110&amp;rs=1&amp;qlt=80&amp;pcl=f9f9f9&amp;cdv=1&amp;pid=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Hadfield</dc:creator>
  <cp:lastModifiedBy>mary e howarth</cp:lastModifiedBy>
  <cp:revision>2</cp:revision>
  <dcterms:created xsi:type="dcterms:W3CDTF">2020-03-10T14:12:00Z</dcterms:created>
  <dcterms:modified xsi:type="dcterms:W3CDTF">2020-03-10T14:12:00Z</dcterms:modified>
</cp:coreProperties>
</file>